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51" w:rsidRPr="00A00F71" w:rsidRDefault="00902251" w:rsidP="00902251">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CO"/>
        </w:rPr>
      </w:pPr>
      <w:r w:rsidRPr="00A00F71">
        <w:rPr>
          <w:rFonts w:ascii="Times New Roman" w:eastAsia="Times New Roman" w:hAnsi="Times New Roman" w:cs="Times New Roman"/>
          <w:b/>
          <w:bCs/>
          <w:kern w:val="36"/>
          <w:sz w:val="48"/>
          <w:szCs w:val="48"/>
          <w:lang w:val="es-ES" w:eastAsia="es-CO"/>
        </w:rPr>
        <w:t>Proporcionalidad</w:t>
      </w:r>
    </w:p>
    <w:p w:rsidR="00902251" w:rsidRPr="00A00F71" w:rsidRDefault="00902251" w:rsidP="00902251">
      <w:pPr>
        <w:spacing w:after="0"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De Wikipedia, la enciclopedia libre</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La </w:t>
      </w:r>
      <w:r w:rsidRPr="00A00F71">
        <w:rPr>
          <w:rFonts w:ascii="Times New Roman" w:eastAsia="Times New Roman" w:hAnsi="Times New Roman" w:cs="Times New Roman"/>
          <w:b/>
          <w:bCs/>
          <w:sz w:val="24"/>
          <w:szCs w:val="24"/>
          <w:lang w:val="es-ES" w:eastAsia="es-CO"/>
        </w:rPr>
        <w:t>proporcionalidad</w:t>
      </w:r>
      <w:r w:rsidRPr="00A00F71">
        <w:rPr>
          <w:rFonts w:ascii="Times New Roman" w:eastAsia="Times New Roman" w:hAnsi="Times New Roman" w:cs="Times New Roman"/>
          <w:sz w:val="24"/>
          <w:szCs w:val="24"/>
          <w:lang w:val="es-ES" w:eastAsia="es-CO"/>
        </w:rPr>
        <w:t xml:space="preserve"> es una relación entre magnitudes medibles. Es uno de los escasos conceptos matemáticos ampliamente difundido en la población. Esto se debe a que es en buena medida intuitiva y de uso muy común. La proporcionalidad directa es un caso particular de las variaciones lineales. El factor constante de proporcionalidad puede utilizarse para expresar las relaciones entre las magnitudes.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4"/>
      </w:tblGrid>
      <w:tr w:rsidR="00A00F71" w:rsidRPr="00A00F71" w:rsidTr="00902251">
        <w:trPr>
          <w:tblCellSpacing w:w="15" w:type="dxa"/>
        </w:trPr>
        <w:tc>
          <w:tcPr>
            <w:tcW w:w="0" w:type="auto"/>
            <w:vAlign w:val="center"/>
            <w:hideMark/>
          </w:tcPr>
          <w:p w:rsidR="00902251" w:rsidRPr="00A00F71" w:rsidRDefault="00A00F71" w:rsidP="00A00F71">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A00F71">
              <w:rPr>
                <w:rFonts w:ascii="Times New Roman" w:eastAsia="Times New Roman" w:hAnsi="Times New Roman" w:cs="Times New Roman"/>
                <w:b/>
                <w:bCs/>
                <w:sz w:val="36"/>
                <w:szCs w:val="36"/>
                <w:lang w:eastAsia="es-CO"/>
              </w:rPr>
              <w:t>Contenid</w:t>
            </w:r>
            <w:r>
              <w:rPr>
                <w:rFonts w:ascii="Times New Roman" w:eastAsia="Times New Roman" w:hAnsi="Times New Roman" w:cs="Times New Roman"/>
                <w:b/>
                <w:bCs/>
                <w:sz w:val="36"/>
                <w:szCs w:val="36"/>
                <w:lang w:eastAsia="es-CO"/>
              </w:rPr>
              <w:t>o</w:t>
            </w:r>
            <w:bookmarkStart w:id="0" w:name="_GoBack"/>
            <w:bookmarkEnd w:id="0"/>
          </w:p>
          <w:p w:rsidR="00902251" w:rsidRPr="00A00F71" w:rsidRDefault="00A00F71" w:rsidP="0090225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6" w:anchor="S.C3.ADmbolo" w:history="1">
              <w:r w:rsidR="00902251" w:rsidRPr="00A00F71">
                <w:rPr>
                  <w:rFonts w:ascii="Times New Roman" w:eastAsia="Times New Roman" w:hAnsi="Times New Roman" w:cs="Times New Roman"/>
                  <w:sz w:val="24"/>
                  <w:szCs w:val="24"/>
                  <w:lang w:eastAsia="es-CO"/>
                </w:rPr>
                <w:t>1 Símbolo</w:t>
              </w:r>
            </w:hyperlink>
          </w:p>
          <w:p w:rsidR="00902251" w:rsidRPr="00A00F71" w:rsidRDefault="00A00F71" w:rsidP="0090225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7" w:anchor="Ejemplos" w:history="1">
              <w:r w:rsidR="00902251" w:rsidRPr="00A00F71">
                <w:rPr>
                  <w:rFonts w:ascii="Times New Roman" w:eastAsia="Times New Roman" w:hAnsi="Times New Roman" w:cs="Times New Roman"/>
                  <w:sz w:val="24"/>
                  <w:szCs w:val="24"/>
                  <w:lang w:eastAsia="es-CO"/>
                </w:rPr>
                <w:t>2 Ejemplos</w:t>
              </w:r>
            </w:hyperlink>
            <w:r w:rsidR="00902251" w:rsidRPr="00A00F71">
              <w:rPr>
                <w:rFonts w:ascii="Times New Roman" w:eastAsia="Times New Roman" w:hAnsi="Times New Roman" w:cs="Times New Roman"/>
                <w:sz w:val="24"/>
                <w:szCs w:val="24"/>
                <w:lang w:eastAsia="es-CO"/>
              </w:rPr>
              <w:t xml:space="preserve"> </w:t>
            </w:r>
          </w:p>
          <w:p w:rsidR="00902251" w:rsidRPr="00A00F71" w:rsidRDefault="00A00F71" w:rsidP="00902251">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8" w:anchor="Primer_ejemplo" w:history="1">
              <w:r w:rsidR="00902251" w:rsidRPr="00A00F71">
                <w:rPr>
                  <w:rFonts w:ascii="Times New Roman" w:eastAsia="Times New Roman" w:hAnsi="Times New Roman" w:cs="Times New Roman"/>
                  <w:sz w:val="24"/>
                  <w:szCs w:val="24"/>
                  <w:lang w:eastAsia="es-CO"/>
                </w:rPr>
                <w:t>2.1 Primer ejemplo</w:t>
              </w:r>
            </w:hyperlink>
          </w:p>
          <w:p w:rsidR="00902251" w:rsidRPr="00A00F71" w:rsidRDefault="00A00F71" w:rsidP="00902251">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9" w:anchor="Segundo_ejemplo" w:history="1">
              <w:r w:rsidR="00902251" w:rsidRPr="00A00F71">
                <w:rPr>
                  <w:rFonts w:ascii="Times New Roman" w:eastAsia="Times New Roman" w:hAnsi="Times New Roman" w:cs="Times New Roman"/>
                  <w:sz w:val="24"/>
                  <w:szCs w:val="24"/>
                  <w:lang w:eastAsia="es-CO"/>
                </w:rPr>
                <w:t>2.2 Segundo ejemplo</w:t>
              </w:r>
            </w:hyperlink>
          </w:p>
          <w:p w:rsidR="00902251" w:rsidRPr="00A00F71" w:rsidRDefault="00A00F71" w:rsidP="00902251">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10" w:anchor="Tercer_ejemplo" w:history="1">
              <w:r w:rsidR="00902251" w:rsidRPr="00A00F71">
                <w:rPr>
                  <w:rFonts w:ascii="Times New Roman" w:eastAsia="Times New Roman" w:hAnsi="Times New Roman" w:cs="Times New Roman"/>
                  <w:sz w:val="24"/>
                  <w:szCs w:val="24"/>
                  <w:lang w:eastAsia="es-CO"/>
                </w:rPr>
                <w:t>2.3 Tercer ejemplo</w:t>
              </w:r>
            </w:hyperlink>
          </w:p>
          <w:p w:rsidR="00902251" w:rsidRPr="00A00F71" w:rsidRDefault="00A00F71" w:rsidP="0090225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11" w:anchor="Aplicaci.C3.B3n_en_geometr.C3.ADa" w:history="1">
              <w:r w:rsidR="00902251" w:rsidRPr="00A00F71">
                <w:rPr>
                  <w:rFonts w:ascii="Times New Roman" w:eastAsia="Times New Roman" w:hAnsi="Times New Roman" w:cs="Times New Roman"/>
                  <w:sz w:val="24"/>
                  <w:szCs w:val="24"/>
                  <w:lang w:eastAsia="es-CO"/>
                </w:rPr>
                <w:t>3 Aplicación en geometría</w:t>
              </w:r>
            </w:hyperlink>
          </w:p>
          <w:p w:rsidR="00902251" w:rsidRPr="00A00F71" w:rsidRDefault="00A00F71" w:rsidP="0090225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12" w:anchor="V.C3.A9ase_tambi.C3.A9n" w:history="1">
              <w:r w:rsidR="00902251" w:rsidRPr="00A00F71">
                <w:rPr>
                  <w:rFonts w:ascii="Times New Roman" w:eastAsia="Times New Roman" w:hAnsi="Times New Roman" w:cs="Times New Roman"/>
                  <w:sz w:val="24"/>
                  <w:szCs w:val="24"/>
                  <w:lang w:eastAsia="es-CO"/>
                </w:rPr>
                <w:t>4 Véase también</w:t>
              </w:r>
            </w:hyperlink>
          </w:p>
          <w:p w:rsidR="00902251" w:rsidRPr="00A00F71" w:rsidRDefault="00A00F71" w:rsidP="0090225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13" w:anchor="Enlaces_externos" w:history="1">
              <w:r w:rsidR="00902251" w:rsidRPr="00A00F71">
                <w:rPr>
                  <w:rFonts w:ascii="Times New Roman" w:eastAsia="Times New Roman" w:hAnsi="Times New Roman" w:cs="Times New Roman"/>
                  <w:sz w:val="24"/>
                  <w:szCs w:val="24"/>
                  <w:lang w:eastAsia="es-CO"/>
                </w:rPr>
                <w:t>5 Enlaces externos</w:t>
              </w:r>
            </w:hyperlink>
          </w:p>
        </w:tc>
      </w:tr>
    </w:tbl>
    <w:p w:rsidR="00902251" w:rsidRPr="00A00F71" w:rsidRDefault="00902251" w:rsidP="00902251">
      <w:pPr>
        <w:spacing w:before="100" w:beforeAutospacing="1" w:after="100" w:afterAutospacing="1" w:line="240" w:lineRule="auto"/>
        <w:outlineLvl w:val="1"/>
        <w:rPr>
          <w:rFonts w:ascii="Times New Roman" w:eastAsia="Times New Roman" w:hAnsi="Times New Roman" w:cs="Times New Roman"/>
          <w:b/>
          <w:bCs/>
          <w:sz w:val="36"/>
          <w:szCs w:val="36"/>
          <w:lang w:val="es-ES" w:eastAsia="es-CO"/>
        </w:rPr>
      </w:pPr>
      <w:r w:rsidRPr="00A00F71">
        <w:rPr>
          <w:rFonts w:ascii="Times New Roman" w:eastAsia="Times New Roman" w:hAnsi="Times New Roman" w:cs="Times New Roman"/>
          <w:b/>
          <w:bCs/>
          <w:sz w:val="36"/>
          <w:szCs w:val="36"/>
          <w:lang w:val="es-ES" w:eastAsia="es-CO"/>
        </w:rPr>
        <w:t>Símbolo</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El símbolo matemático '</w:t>
      </w:r>
      <w:r w:rsidRPr="00A00F71">
        <w:rPr>
          <w:rFonts w:ascii="Cambria Math" w:eastAsia="Times New Roman" w:hAnsi="Cambria Math" w:cs="Cambria Math"/>
          <w:sz w:val="24"/>
          <w:szCs w:val="24"/>
          <w:lang w:val="es-ES" w:eastAsia="es-CO"/>
        </w:rPr>
        <w:t>∝</w:t>
      </w:r>
      <w:r w:rsidRPr="00A00F71">
        <w:rPr>
          <w:rFonts w:ascii="Times New Roman" w:eastAsia="Times New Roman" w:hAnsi="Times New Roman" w:cs="Times New Roman"/>
          <w:sz w:val="24"/>
          <w:szCs w:val="24"/>
          <w:lang w:val="es-ES" w:eastAsia="es-CO"/>
        </w:rPr>
        <w:t xml:space="preserve">' se utiliza para indicar que dos valores son proporcionales. Por ejemplo, A </w:t>
      </w:r>
      <w:r w:rsidRPr="00A00F71">
        <w:rPr>
          <w:rFonts w:ascii="Cambria Math" w:eastAsia="Times New Roman" w:hAnsi="Cambria Math" w:cs="Cambria Math"/>
          <w:sz w:val="24"/>
          <w:szCs w:val="24"/>
          <w:lang w:val="es-ES" w:eastAsia="es-CO"/>
        </w:rPr>
        <w:t>∝</w:t>
      </w:r>
      <w:r w:rsidRPr="00A00F71">
        <w:rPr>
          <w:rFonts w:ascii="Times New Roman" w:eastAsia="Times New Roman" w:hAnsi="Times New Roman" w:cs="Times New Roman"/>
          <w:sz w:val="24"/>
          <w:szCs w:val="24"/>
          <w:lang w:val="es-ES" w:eastAsia="es-CO"/>
        </w:rPr>
        <w:t xml:space="preserve"> B.</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En </w:t>
      </w:r>
      <w:hyperlink r:id="rId14" w:tooltip="Unicode" w:history="1">
        <w:r w:rsidRPr="00A00F71">
          <w:rPr>
            <w:rFonts w:ascii="Times New Roman" w:eastAsia="Times New Roman" w:hAnsi="Times New Roman" w:cs="Times New Roman"/>
            <w:sz w:val="24"/>
            <w:szCs w:val="24"/>
            <w:lang w:val="es-ES" w:eastAsia="es-CO"/>
          </w:rPr>
          <w:t>Unicode</w:t>
        </w:r>
      </w:hyperlink>
      <w:r w:rsidRPr="00A00F71">
        <w:rPr>
          <w:rFonts w:ascii="Times New Roman" w:eastAsia="Times New Roman" w:hAnsi="Times New Roman" w:cs="Times New Roman"/>
          <w:sz w:val="24"/>
          <w:szCs w:val="24"/>
          <w:lang w:val="es-ES" w:eastAsia="es-CO"/>
        </w:rPr>
        <w:t xml:space="preserve"> este es el símbolo: U+221D.</w:t>
      </w:r>
    </w:p>
    <w:p w:rsidR="00902251" w:rsidRPr="00A00F71" w:rsidRDefault="00902251" w:rsidP="00902251">
      <w:pPr>
        <w:spacing w:before="100" w:beforeAutospacing="1" w:after="100" w:afterAutospacing="1" w:line="240" w:lineRule="auto"/>
        <w:outlineLvl w:val="1"/>
        <w:rPr>
          <w:rFonts w:ascii="Times New Roman" w:eastAsia="Times New Roman" w:hAnsi="Times New Roman" w:cs="Times New Roman"/>
          <w:b/>
          <w:bCs/>
          <w:sz w:val="36"/>
          <w:szCs w:val="36"/>
          <w:lang w:val="es-ES" w:eastAsia="es-CO"/>
        </w:rPr>
      </w:pPr>
      <w:r w:rsidRPr="00A00F71">
        <w:rPr>
          <w:rFonts w:ascii="Times New Roman" w:eastAsia="Times New Roman" w:hAnsi="Times New Roman" w:cs="Times New Roman"/>
          <w:b/>
          <w:bCs/>
          <w:sz w:val="36"/>
          <w:szCs w:val="36"/>
          <w:lang w:val="es-ES" w:eastAsia="es-CO"/>
        </w:rPr>
        <w:t>Ejemplos</w:t>
      </w:r>
    </w:p>
    <w:p w:rsidR="00902251" w:rsidRPr="00A00F71" w:rsidRDefault="00902251" w:rsidP="00902251">
      <w:pPr>
        <w:spacing w:before="100" w:beforeAutospacing="1" w:after="100" w:afterAutospacing="1" w:line="240" w:lineRule="auto"/>
        <w:outlineLvl w:val="2"/>
        <w:rPr>
          <w:rFonts w:ascii="Times New Roman" w:eastAsia="Times New Roman" w:hAnsi="Times New Roman" w:cs="Times New Roman"/>
          <w:b/>
          <w:bCs/>
          <w:sz w:val="27"/>
          <w:szCs w:val="27"/>
          <w:lang w:val="es-ES" w:eastAsia="es-CO"/>
        </w:rPr>
      </w:pPr>
      <w:r w:rsidRPr="00A00F71">
        <w:rPr>
          <w:rFonts w:ascii="Times New Roman" w:eastAsia="Times New Roman" w:hAnsi="Times New Roman" w:cs="Times New Roman"/>
          <w:b/>
          <w:bCs/>
          <w:sz w:val="27"/>
          <w:szCs w:val="27"/>
          <w:lang w:val="es-ES" w:eastAsia="es-CO"/>
        </w:rPr>
        <w:t>Primer ejemplo</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La receta de un pastel de vainilla indica que para cuatro personas se necesitan 200 </w:t>
      </w:r>
      <w:hyperlink r:id="rId15" w:tooltip="Gramos" w:history="1">
        <w:r w:rsidRPr="00A00F71">
          <w:rPr>
            <w:rFonts w:ascii="Times New Roman" w:eastAsia="Times New Roman" w:hAnsi="Times New Roman" w:cs="Times New Roman"/>
            <w:sz w:val="24"/>
            <w:szCs w:val="24"/>
            <w:lang w:val="es-ES" w:eastAsia="es-CO"/>
          </w:rPr>
          <w:t>g</w:t>
        </w:r>
      </w:hyperlink>
      <w:r w:rsidRPr="00A00F71">
        <w:rPr>
          <w:rFonts w:ascii="Times New Roman" w:eastAsia="Times New Roman" w:hAnsi="Times New Roman" w:cs="Times New Roman"/>
          <w:sz w:val="24"/>
          <w:szCs w:val="24"/>
          <w:lang w:val="es-ES" w:eastAsia="es-CO"/>
        </w:rPr>
        <w:t xml:space="preserve"> de </w:t>
      </w:r>
      <w:hyperlink r:id="rId16" w:tooltip="Harina" w:history="1">
        <w:r w:rsidRPr="00A00F71">
          <w:rPr>
            <w:rFonts w:ascii="Times New Roman" w:eastAsia="Times New Roman" w:hAnsi="Times New Roman" w:cs="Times New Roman"/>
            <w:sz w:val="24"/>
            <w:szCs w:val="24"/>
            <w:lang w:val="es-ES" w:eastAsia="es-CO"/>
          </w:rPr>
          <w:t>harina</w:t>
        </w:r>
      </w:hyperlink>
      <w:r w:rsidRPr="00A00F71">
        <w:rPr>
          <w:rFonts w:ascii="Times New Roman" w:eastAsia="Times New Roman" w:hAnsi="Times New Roman" w:cs="Times New Roman"/>
          <w:sz w:val="24"/>
          <w:szCs w:val="24"/>
          <w:lang w:val="es-ES" w:eastAsia="es-CO"/>
        </w:rPr>
        <w:t xml:space="preserve">, 150 </w:t>
      </w:r>
      <w:hyperlink r:id="rId17" w:tooltip="Gramos" w:history="1">
        <w:r w:rsidRPr="00A00F71">
          <w:rPr>
            <w:rFonts w:ascii="Times New Roman" w:eastAsia="Times New Roman" w:hAnsi="Times New Roman" w:cs="Times New Roman"/>
            <w:sz w:val="24"/>
            <w:szCs w:val="24"/>
            <w:lang w:val="es-ES" w:eastAsia="es-CO"/>
          </w:rPr>
          <w:t>g</w:t>
        </w:r>
      </w:hyperlink>
      <w:r w:rsidRPr="00A00F71">
        <w:rPr>
          <w:rFonts w:ascii="Times New Roman" w:eastAsia="Times New Roman" w:hAnsi="Times New Roman" w:cs="Times New Roman"/>
          <w:sz w:val="24"/>
          <w:szCs w:val="24"/>
          <w:lang w:val="es-ES" w:eastAsia="es-CO"/>
        </w:rPr>
        <w:t xml:space="preserve"> de </w:t>
      </w:r>
      <w:hyperlink r:id="rId18" w:tooltip="Mantequilla" w:history="1">
        <w:r w:rsidRPr="00A00F71">
          <w:rPr>
            <w:rFonts w:ascii="Times New Roman" w:eastAsia="Times New Roman" w:hAnsi="Times New Roman" w:cs="Times New Roman"/>
            <w:sz w:val="24"/>
            <w:szCs w:val="24"/>
            <w:lang w:val="es-ES" w:eastAsia="es-CO"/>
          </w:rPr>
          <w:t>mantequilla</w:t>
        </w:r>
      </w:hyperlink>
      <w:r w:rsidRPr="00A00F71">
        <w:rPr>
          <w:rFonts w:ascii="Times New Roman" w:eastAsia="Times New Roman" w:hAnsi="Times New Roman" w:cs="Times New Roman"/>
          <w:sz w:val="24"/>
          <w:szCs w:val="24"/>
          <w:lang w:val="es-ES" w:eastAsia="es-CO"/>
        </w:rPr>
        <w:t xml:space="preserve">, cuatro huevos y 120 g de </w:t>
      </w:r>
      <w:hyperlink r:id="rId19" w:tooltip="Azúcar" w:history="1">
        <w:r w:rsidRPr="00A00F71">
          <w:rPr>
            <w:rFonts w:ascii="Times New Roman" w:eastAsia="Times New Roman" w:hAnsi="Times New Roman" w:cs="Times New Roman"/>
            <w:sz w:val="24"/>
            <w:szCs w:val="24"/>
            <w:lang w:val="es-ES" w:eastAsia="es-CO"/>
          </w:rPr>
          <w:t>azúcar</w:t>
        </w:r>
      </w:hyperlink>
      <w:r w:rsidRPr="00A00F71">
        <w:rPr>
          <w:rFonts w:ascii="Times New Roman" w:eastAsia="Times New Roman" w:hAnsi="Times New Roman" w:cs="Times New Roman"/>
          <w:sz w:val="24"/>
          <w:szCs w:val="24"/>
          <w:lang w:val="es-ES" w:eastAsia="es-CO"/>
        </w:rPr>
        <w:t xml:space="preserve">. ¿Cómo adaptar la receta para cinco personas? Según varios estudios, la mayoría de la gente calcularía las cantidades para una persona (dividiendo entre cuatro) y luego las multiplicaría por el número real de personas, cinco, otras solo le sumarían lo que a una persona le corresponde. Una minoría no siente la necesidad de pasar por las cantidades unitarias (es decir por persona) y multiplicaría los números de la receta por 5/4 = 1,25 (lo que equivale a añadir cinco huevos, 250 g de harina; 187,5 g de mantequilla y 150 g de azúcar) tendrá el mismo sabor que el otro, si el cocinero aficionado se muestra tan bueno como el </w:t>
      </w:r>
      <w:r w:rsidRPr="00A00F71">
        <w:rPr>
          <w:rFonts w:ascii="Times New Roman" w:eastAsia="Times New Roman" w:hAnsi="Times New Roman" w:cs="Times New Roman"/>
          <w:i/>
          <w:iCs/>
          <w:sz w:val="24"/>
          <w:szCs w:val="24"/>
          <w:lang w:val="es-ES" w:eastAsia="es-CO"/>
        </w:rPr>
        <w:t>chef</w:t>
      </w:r>
      <w:r w:rsidRPr="00A00F71">
        <w:rPr>
          <w:rFonts w:ascii="Times New Roman" w:eastAsia="Times New Roman" w:hAnsi="Times New Roman" w:cs="Times New Roman"/>
          <w:sz w:val="24"/>
          <w:szCs w:val="24"/>
          <w:lang w:val="es-ES" w:eastAsia="es-CO"/>
        </w:rPr>
        <w:t xml:space="preserve"> que escribió la receta.</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lastRenderedPageBreak/>
        <w:t xml:space="preserve">Se dice que la </w:t>
      </w:r>
      <w:hyperlink r:id="rId20" w:tooltip="Cantidad" w:history="1">
        <w:r w:rsidRPr="00A00F71">
          <w:rPr>
            <w:rFonts w:ascii="Times New Roman" w:eastAsia="Times New Roman" w:hAnsi="Times New Roman" w:cs="Times New Roman"/>
            <w:sz w:val="24"/>
            <w:szCs w:val="24"/>
            <w:lang w:val="es-ES" w:eastAsia="es-CO"/>
          </w:rPr>
          <w:t>cantidad</w:t>
        </w:r>
      </w:hyperlink>
      <w:r w:rsidRPr="00A00F71">
        <w:rPr>
          <w:rFonts w:ascii="Times New Roman" w:eastAsia="Times New Roman" w:hAnsi="Times New Roman" w:cs="Times New Roman"/>
          <w:sz w:val="24"/>
          <w:szCs w:val="24"/>
          <w:lang w:val="es-ES" w:eastAsia="es-CO"/>
        </w:rPr>
        <w:t xml:space="preserve"> de cada ingrediente es </w:t>
      </w:r>
      <w:r w:rsidRPr="00A00F71">
        <w:rPr>
          <w:rFonts w:ascii="Times New Roman" w:eastAsia="Times New Roman" w:hAnsi="Times New Roman" w:cs="Times New Roman"/>
          <w:b/>
          <w:bCs/>
          <w:sz w:val="24"/>
          <w:szCs w:val="24"/>
          <w:lang w:val="es-ES" w:eastAsia="es-CO"/>
        </w:rPr>
        <w:t>proporcional</w:t>
      </w:r>
      <w:r w:rsidRPr="00A00F71">
        <w:rPr>
          <w:rFonts w:ascii="Times New Roman" w:eastAsia="Times New Roman" w:hAnsi="Times New Roman" w:cs="Times New Roman"/>
          <w:sz w:val="24"/>
          <w:szCs w:val="24"/>
          <w:lang w:val="es-ES" w:eastAsia="es-CO"/>
        </w:rPr>
        <w:t xml:space="preserve"> al número de personas y se representa esta situación mediante una tabla de proporcionalidad: coeficiente </w:t>
      </w:r>
      <w:r w:rsidRPr="00A00F71">
        <w:rPr>
          <w:rFonts w:ascii="Times New Roman" w:eastAsia="Times New Roman" w:hAnsi="Times New Roman" w:cs="Times New Roman"/>
          <w:b/>
          <w:bCs/>
          <w:sz w:val="24"/>
          <w:szCs w:val="24"/>
          <w:lang w:val="es-ES" w:eastAsia="es-CO"/>
        </w:rPr>
        <w:t>k</w:t>
      </w:r>
      <w:r w:rsidRPr="00A00F71">
        <w:rPr>
          <w:rFonts w:ascii="Times New Roman" w:eastAsia="Times New Roman" w:hAnsi="Times New Roman" w:cs="Times New Roman"/>
          <w:sz w:val="24"/>
          <w:szCs w:val="24"/>
          <w:lang w:val="es-ES" w:eastAsia="es-CO"/>
        </w:rPr>
        <w:t xml:space="preserve"> no nulo (</w:t>
      </w:r>
      <w:r w:rsidRPr="00A00F71">
        <w:rPr>
          <w:rFonts w:ascii="Times New Roman" w:eastAsia="Times New Roman" w:hAnsi="Times New Roman" w:cs="Times New Roman"/>
          <w:noProof/>
          <w:sz w:val="24"/>
          <w:szCs w:val="24"/>
          <w:lang w:eastAsia="es-CO"/>
        </w:rPr>
        <w:drawing>
          <wp:inline distT="0" distB="0" distL="0" distR="0" wp14:anchorId="0A1D4E76" wp14:editId="2157C96E">
            <wp:extent cx="95250" cy="400050"/>
            <wp:effectExtent l="19050" t="0" r="0" b="0"/>
            <wp:docPr id="1" name="Imagen 1" descr=" 5 \ov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5 \over 4"/>
                    <pic:cNvPicPr>
                      <a:picLocks noChangeAspect="1" noChangeArrowheads="1"/>
                    </pic:cNvPicPr>
                  </pic:nvPicPr>
                  <pic:blipFill>
                    <a:blip r:embed="rId21"/>
                    <a:srcRect/>
                    <a:stretch>
                      <a:fillRect/>
                    </a:stretch>
                  </pic:blipFill>
                  <pic:spPr bwMode="auto">
                    <a:xfrm>
                      <a:off x="0" y="0"/>
                      <a:ext cx="95250" cy="400050"/>
                    </a:xfrm>
                    <a:prstGeom prst="rect">
                      <a:avLst/>
                    </a:prstGeom>
                    <a:noFill/>
                    <a:ln w="9525">
                      <a:noFill/>
                      <a:miter lim="800000"/>
                      <a:headEnd/>
                      <a:tailEnd/>
                    </a:ln>
                  </pic:spPr>
                </pic:pic>
              </a:graphicData>
            </a:graphic>
          </wp:inline>
        </w:drawing>
      </w:r>
      <w:r w:rsidRPr="00A00F71">
        <w:rPr>
          <w:rFonts w:ascii="Times New Roman" w:eastAsia="Times New Roman" w:hAnsi="Times New Roman" w:cs="Times New Roman"/>
          <w:sz w:val="24"/>
          <w:szCs w:val="24"/>
          <w:lang w:val="es-ES" w:eastAsia="es-CO"/>
        </w:rPr>
        <w:t xml:space="preserve"> en el ejemplo) tal que</w:t>
      </w:r>
    </w:p>
    <w:p w:rsidR="00902251" w:rsidRPr="00A00F71" w:rsidRDefault="00902251" w:rsidP="00902251">
      <w:pPr>
        <w:spacing w:after="0"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noProof/>
          <w:sz w:val="24"/>
          <w:szCs w:val="24"/>
          <w:lang w:eastAsia="es-CO"/>
        </w:rPr>
        <w:drawing>
          <wp:inline distT="0" distB="0" distL="0" distR="0" wp14:anchorId="3FD75326" wp14:editId="429DAD5D">
            <wp:extent cx="3143250" cy="171450"/>
            <wp:effectExtent l="19050" t="0" r="0" b="0"/>
            <wp:docPr id="2" name="Imagen 2" descr="y_1 = k\cdot x_1, y_2= k\cdot x_2 \quad...\quad y_n= k\cdot x_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_1 = k\cdot x_1, y_2= k\cdot x_2 \quad...\quad y_n= k\cdot x_n \ "/>
                    <pic:cNvPicPr>
                      <a:picLocks noChangeAspect="1" noChangeArrowheads="1"/>
                    </pic:cNvPicPr>
                  </pic:nvPicPr>
                  <pic:blipFill>
                    <a:blip r:embed="rId22"/>
                    <a:srcRect/>
                    <a:stretch>
                      <a:fillRect/>
                    </a:stretch>
                  </pic:blipFill>
                  <pic:spPr bwMode="auto">
                    <a:xfrm>
                      <a:off x="0" y="0"/>
                      <a:ext cx="3143250" cy="171450"/>
                    </a:xfrm>
                    <a:prstGeom prst="rect">
                      <a:avLst/>
                    </a:prstGeom>
                    <a:noFill/>
                    <a:ln w="9525">
                      <a:noFill/>
                      <a:miter lim="800000"/>
                      <a:headEnd/>
                      <a:tailEnd/>
                    </a:ln>
                  </pic:spPr>
                </pic:pic>
              </a:graphicData>
            </a:graphic>
          </wp:inline>
        </w:drawing>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p>
    <w:p w:rsidR="00902251" w:rsidRPr="00A00F71" w:rsidRDefault="00902251" w:rsidP="00902251">
      <w:pPr>
        <w:spacing w:after="0"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noProof/>
          <w:sz w:val="24"/>
          <w:szCs w:val="24"/>
          <w:lang w:eastAsia="es-CO"/>
        </w:rPr>
        <w:drawing>
          <wp:inline distT="0" distB="0" distL="0" distR="0" wp14:anchorId="36108EC5" wp14:editId="3441E812">
            <wp:extent cx="2771775" cy="2028825"/>
            <wp:effectExtent l="19050" t="0" r="9525" b="0"/>
            <wp:docPr id="3" name="Imagen 3" descr="variables proporcionales relacionados por una función lineal">
              <a:hlinkClick xmlns:a="http://schemas.openxmlformats.org/drawingml/2006/main" r:id="rId23" tooltip="&quot;variables proporcionales relacionados por una función line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iables proporcionales relacionados por una función lineal">
                      <a:hlinkClick r:id="rId23" tooltip="&quot;variables proporcionales relacionados por una función lineal&quot;"/>
                    </pic:cNvPr>
                    <pic:cNvPicPr>
                      <a:picLocks noChangeAspect="1" noChangeArrowheads="1"/>
                    </pic:cNvPicPr>
                  </pic:nvPicPr>
                  <pic:blipFill>
                    <a:blip r:embed="rId24"/>
                    <a:srcRect/>
                    <a:stretch>
                      <a:fillRect/>
                    </a:stretch>
                  </pic:blipFill>
                  <pic:spPr bwMode="auto">
                    <a:xfrm>
                      <a:off x="0" y="0"/>
                      <a:ext cx="2771775" cy="2028825"/>
                    </a:xfrm>
                    <a:prstGeom prst="rect">
                      <a:avLst/>
                    </a:prstGeom>
                    <a:noFill/>
                    <a:ln w="9525">
                      <a:noFill/>
                      <a:miter lim="800000"/>
                      <a:headEnd/>
                      <a:tailEnd/>
                    </a:ln>
                  </pic:spPr>
                </pic:pic>
              </a:graphicData>
            </a:graphic>
          </wp:inline>
        </w:drawing>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Si se consideran </w:t>
      </w:r>
      <w:r w:rsidRPr="00A00F71">
        <w:rPr>
          <w:rFonts w:ascii="Times New Roman" w:eastAsia="Times New Roman" w:hAnsi="Times New Roman" w:cs="Times New Roman"/>
          <w:noProof/>
          <w:sz w:val="24"/>
          <w:szCs w:val="24"/>
          <w:lang w:eastAsia="es-CO"/>
        </w:rPr>
        <w:drawing>
          <wp:inline distT="0" distB="0" distL="0" distR="0" wp14:anchorId="5F70BF79" wp14:editId="036E62FF">
            <wp:extent cx="781050" cy="123825"/>
            <wp:effectExtent l="19050" t="0" r="0" b="0"/>
            <wp:docPr id="4" name="Imagen 4" descr="x_1, x_2 ... x_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_1, x_2 ... x_n \ "/>
                    <pic:cNvPicPr>
                      <a:picLocks noChangeAspect="1" noChangeArrowheads="1"/>
                    </pic:cNvPicPr>
                  </pic:nvPicPr>
                  <pic:blipFill>
                    <a:blip r:embed="rId25"/>
                    <a:srcRect/>
                    <a:stretch>
                      <a:fillRect/>
                    </a:stretch>
                  </pic:blipFill>
                  <pic:spPr bwMode="auto">
                    <a:xfrm>
                      <a:off x="0" y="0"/>
                      <a:ext cx="781050" cy="123825"/>
                    </a:xfrm>
                    <a:prstGeom prst="rect">
                      <a:avLst/>
                    </a:prstGeom>
                    <a:noFill/>
                    <a:ln w="9525">
                      <a:noFill/>
                      <a:miter lim="800000"/>
                      <a:headEnd/>
                      <a:tailEnd/>
                    </a:ln>
                  </pic:spPr>
                </pic:pic>
              </a:graphicData>
            </a:graphic>
          </wp:inline>
        </w:drawing>
      </w:r>
      <w:r w:rsidRPr="00A00F71">
        <w:rPr>
          <w:rFonts w:ascii="Times New Roman" w:eastAsia="Times New Roman" w:hAnsi="Times New Roman" w:cs="Times New Roman"/>
          <w:sz w:val="24"/>
          <w:szCs w:val="24"/>
          <w:lang w:val="es-ES" w:eastAsia="es-CO"/>
        </w:rPr>
        <w:t xml:space="preserve">e </w:t>
      </w:r>
      <w:r w:rsidRPr="00A00F71">
        <w:rPr>
          <w:rFonts w:ascii="Times New Roman" w:eastAsia="Times New Roman" w:hAnsi="Times New Roman" w:cs="Times New Roman"/>
          <w:noProof/>
          <w:sz w:val="24"/>
          <w:szCs w:val="24"/>
          <w:lang w:eastAsia="es-CO"/>
        </w:rPr>
        <w:drawing>
          <wp:inline distT="0" distB="0" distL="0" distR="0" wp14:anchorId="3CD8828A" wp14:editId="5914C0EC">
            <wp:extent cx="742950" cy="133350"/>
            <wp:effectExtent l="19050" t="0" r="0" b="0"/>
            <wp:docPr id="5" name="Imagen 5" descr="y_1, y_2 ... y_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_1, y_2 ... y_n \ "/>
                    <pic:cNvPicPr>
                      <a:picLocks noChangeAspect="1" noChangeArrowheads="1"/>
                    </pic:cNvPicPr>
                  </pic:nvPicPr>
                  <pic:blipFill>
                    <a:blip r:embed="rId26"/>
                    <a:srcRect/>
                    <a:stretch>
                      <a:fillRect/>
                    </a:stretch>
                  </pic:blipFill>
                  <pic:spPr bwMode="auto">
                    <a:xfrm>
                      <a:off x="0" y="0"/>
                      <a:ext cx="742950" cy="133350"/>
                    </a:xfrm>
                    <a:prstGeom prst="rect">
                      <a:avLst/>
                    </a:prstGeom>
                    <a:noFill/>
                    <a:ln w="9525">
                      <a:noFill/>
                      <a:miter lim="800000"/>
                      <a:headEnd/>
                      <a:tailEnd/>
                    </a:ln>
                  </pic:spPr>
                </pic:pic>
              </a:graphicData>
            </a:graphic>
          </wp:inline>
        </w:drawing>
      </w:r>
      <w:r w:rsidRPr="00A00F71">
        <w:rPr>
          <w:rFonts w:ascii="Times New Roman" w:eastAsia="Times New Roman" w:hAnsi="Times New Roman" w:cs="Times New Roman"/>
          <w:sz w:val="24"/>
          <w:szCs w:val="24"/>
          <w:lang w:val="es-ES" w:eastAsia="es-CO"/>
        </w:rPr>
        <w:t xml:space="preserve">como valores de </w:t>
      </w:r>
      <w:hyperlink r:id="rId27" w:tooltip="Variable" w:history="1">
        <w:r w:rsidRPr="00A00F71">
          <w:rPr>
            <w:rFonts w:ascii="Times New Roman" w:eastAsia="Times New Roman" w:hAnsi="Times New Roman" w:cs="Times New Roman"/>
            <w:sz w:val="24"/>
            <w:szCs w:val="24"/>
            <w:lang w:val="es-ES" w:eastAsia="es-CO"/>
          </w:rPr>
          <w:t>variables</w:t>
        </w:r>
      </w:hyperlink>
      <w:r w:rsidRPr="00A00F71">
        <w:rPr>
          <w:rFonts w:ascii="Times New Roman" w:eastAsia="Times New Roman" w:hAnsi="Times New Roman" w:cs="Times New Roman"/>
          <w:sz w:val="24"/>
          <w:szCs w:val="24"/>
          <w:lang w:val="es-ES" w:eastAsia="es-CO"/>
        </w:rPr>
        <w:t xml:space="preserve"> </w:t>
      </w:r>
      <w:r w:rsidRPr="00A00F71">
        <w:rPr>
          <w:rFonts w:ascii="Times New Roman" w:eastAsia="Times New Roman" w:hAnsi="Times New Roman" w:cs="Times New Roman"/>
          <w:noProof/>
          <w:sz w:val="24"/>
          <w:szCs w:val="24"/>
          <w:lang w:eastAsia="es-CO"/>
        </w:rPr>
        <w:drawing>
          <wp:inline distT="0" distB="0" distL="0" distR="0" wp14:anchorId="0C3A00F1" wp14:editId="2842E3E9">
            <wp:extent cx="104775" cy="85725"/>
            <wp:effectExtent l="19050" t="0" r="9525" b="0"/>
            <wp:docPr id="6" name="Imagen 6" descr="x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 \ "/>
                    <pic:cNvPicPr>
                      <a:picLocks noChangeAspect="1" noChangeArrowheads="1"/>
                    </pic:cNvPicPr>
                  </pic:nvPicPr>
                  <pic:blipFill>
                    <a:blip r:embed="rId28"/>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A00F71">
        <w:rPr>
          <w:rFonts w:ascii="Times New Roman" w:eastAsia="Times New Roman" w:hAnsi="Times New Roman" w:cs="Times New Roman"/>
          <w:sz w:val="24"/>
          <w:szCs w:val="24"/>
          <w:lang w:val="es-ES" w:eastAsia="es-CO"/>
        </w:rPr>
        <w:t xml:space="preserve">e </w:t>
      </w:r>
      <w:r w:rsidRPr="00A00F71">
        <w:rPr>
          <w:rFonts w:ascii="Times New Roman" w:eastAsia="Times New Roman" w:hAnsi="Times New Roman" w:cs="Times New Roman"/>
          <w:noProof/>
          <w:sz w:val="24"/>
          <w:szCs w:val="24"/>
          <w:lang w:eastAsia="es-CO"/>
        </w:rPr>
        <w:drawing>
          <wp:inline distT="0" distB="0" distL="0" distR="0" wp14:anchorId="292E2AA0" wp14:editId="6B2612D1">
            <wp:extent cx="95250" cy="123825"/>
            <wp:effectExtent l="19050" t="0" r="0" b="0"/>
            <wp:docPr id="7" name="Imagen 7" descr="y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 \ "/>
                    <pic:cNvPicPr>
                      <a:picLocks noChangeAspect="1" noChangeArrowheads="1"/>
                    </pic:cNvPicPr>
                  </pic:nvPicPr>
                  <pic:blipFill>
                    <a:blip r:embed="rId29"/>
                    <a:srcRect/>
                    <a:stretch>
                      <a:fillRect/>
                    </a:stretch>
                  </pic:blipFill>
                  <pic:spPr bwMode="auto">
                    <a:xfrm>
                      <a:off x="0" y="0"/>
                      <a:ext cx="95250" cy="123825"/>
                    </a:xfrm>
                    <a:prstGeom prst="rect">
                      <a:avLst/>
                    </a:prstGeom>
                    <a:noFill/>
                    <a:ln w="9525">
                      <a:noFill/>
                      <a:miter lim="800000"/>
                      <a:headEnd/>
                      <a:tailEnd/>
                    </a:ln>
                  </pic:spPr>
                </pic:pic>
              </a:graphicData>
            </a:graphic>
          </wp:inline>
        </w:drawing>
      </w:r>
      <w:r w:rsidRPr="00A00F71">
        <w:rPr>
          <w:rFonts w:ascii="Times New Roman" w:eastAsia="Times New Roman" w:hAnsi="Times New Roman" w:cs="Times New Roman"/>
          <w:sz w:val="24"/>
          <w:szCs w:val="24"/>
          <w:lang w:val="es-ES" w:eastAsia="es-CO"/>
        </w:rPr>
        <w:t xml:space="preserve">, entonces se dice que estas variables son proporcionales; la </w:t>
      </w:r>
      <w:hyperlink r:id="rId30" w:tooltip="Igualdad" w:history="1">
        <w:r w:rsidRPr="00A00F71">
          <w:rPr>
            <w:rFonts w:ascii="Times New Roman" w:eastAsia="Times New Roman" w:hAnsi="Times New Roman" w:cs="Times New Roman"/>
            <w:sz w:val="24"/>
            <w:szCs w:val="24"/>
            <w:lang w:val="es-ES" w:eastAsia="es-CO"/>
          </w:rPr>
          <w:t>igualdad</w:t>
        </w:r>
      </w:hyperlink>
      <w:r w:rsidRPr="00A00F71">
        <w:rPr>
          <w:rFonts w:ascii="Times New Roman" w:eastAsia="Times New Roman" w:hAnsi="Times New Roman" w:cs="Times New Roman"/>
          <w:sz w:val="24"/>
          <w:szCs w:val="24"/>
          <w:lang w:val="es-ES" w:eastAsia="es-CO"/>
        </w:rPr>
        <w:t xml:space="preserve"> </w:t>
      </w:r>
      <w:r w:rsidRPr="00A00F71">
        <w:rPr>
          <w:rFonts w:ascii="Times New Roman" w:eastAsia="Times New Roman" w:hAnsi="Times New Roman" w:cs="Times New Roman"/>
          <w:b/>
          <w:bCs/>
          <w:sz w:val="24"/>
          <w:szCs w:val="24"/>
          <w:lang w:val="es-ES" w:eastAsia="es-CO"/>
        </w:rPr>
        <w:t>y = k·x</w:t>
      </w:r>
      <w:r w:rsidRPr="00A00F71">
        <w:rPr>
          <w:rFonts w:ascii="Times New Roman" w:eastAsia="Times New Roman" w:hAnsi="Times New Roman" w:cs="Times New Roman"/>
          <w:sz w:val="24"/>
          <w:szCs w:val="24"/>
          <w:lang w:val="es-ES" w:eastAsia="es-CO"/>
        </w:rPr>
        <w:t xml:space="preserve"> significa que y es una </w:t>
      </w:r>
      <w:hyperlink r:id="rId31" w:tooltip="Función lineal" w:history="1">
        <w:r w:rsidRPr="00A00F71">
          <w:rPr>
            <w:rFonts w:ascii="Times New Roman" w:eastAsia="Times New Roman" w:hAnsi="Times New Roman" w:cs="Times New Roman"/>
            <w:sz w:val="24"/>
            <w:szCs w:val="24"/>
            <w:lang w:val="es-ES" w:eastAsia="es-CO"/>
          </w:rPr>
          <w:t>Función lineal</w:t>
        </w:r>
      </w:hyperlink>
      <w:r w:rsidRPr="00A00F71">
        <w:rPr>
          <w:rFonts w:ascii="Times New Roman" w:eastAsia="Times New Roman" w:hAnsi="Times New Roman" w:cs="Times New Roman"/>
          <w:sz w:val="24"/>
          <w:szCs w:val="24"/>
          <w:lang w:val="es-ES" w:eastAsia="es-CO"/>
        </w:rPr>
        <w:t xml:space="preserve"> de x.</w:t>
      </w:r>
      <w:r w:rsidRPr="00A00F71">
        <w:rPr>
          <w:rFonts w:ascii="Times New Roman" w:eastAsia="Times New Roman" w:hAnsi="Times New Roman" w:cs="Times New Roman"/>
          <w:sz w:val="24"/>
          <w:szCs w:val="24"/>
          <w:lang w:val="es-ES" w:eastAsia="es-CO"/>
        </w:rPr>
        <w:br/>
        <w:t xml:space="preserve">La representación gráfica de esta </w:t>
      </w:r>
      <w:hyperlink r:id="rId32" w:tooltip="Función" w:history="1">
        <w:r w:rsidRPr="00A00F71">
          <w:rPr>
            <w:rFonts w:ascii="Times New Roman" w:eastAsia="Times New Roman" w:hAnsi="Times New Roman" w:cs="Times New Roman"/>
            <w:sz w:val="24"/>
            <w:szCs w:val="24"/>
            <w:lang w:val="es-ES" w:eastAsia="es-CO"/>
          </w:rPr>
          <w:t>función</w:t>
        </w:r>
      </w:hyperlink>
      <w:r w:rsidRPr="00A00F71">
        <w:rPr>
          <w:rFonts w:ascii="Times New Roman" w:eastAsia="Times New Roman" w:hAnsi="Times New Roman" w:cs="Times New Roman"/>
          <w:sz w:val="24"/>
          <w:szCs w:val="24"/>
          <w:lang w:val="es-ES" w:eastAsia="es-CO"/>
        </w:rPr>
        <w:t xml:space="preserve"> es una </w:t>
      </w:r>
      <w:hyperlink r:id="rId33" w:tooltip="Recta" w:history="1">
        <w:r w:rsidRPr="00A00F71">
          <w:rPr>
            <w:rFonts w:ascii="Times New Roman" w:eastAsia="Times New Roman" w:hAnsi="Times New Roman" w:cs="Times New Roman"/>
            <w:sz w:val="24"/>
            <w:szCs w:val="24"/>
            <w:lang w:val="es-ES" w:eastAsia="es-CO"/>
          </w:rPr>
          <w:t>recta</w:t>
        </w:r>
      </w:hyperlink>
      <w:r w:rsidRPr="00A00F71">
        <w:rPr>
          <w:rFonts w:ascii="Times New Roman" w:eastAsia="Times New Roman" w:hAnsi="Times New Roman" w:cs="Times New Roman"/>
          <w:sz w:val="24"/>
          <w:szCs w:val="24"/>
          <w:lang w:val="es-ES" w:eastAsia="es-CO"/>
        </w:rPr>
        <w:t xml:space="preserve"> que pasa por el origen del </w:t>
      </w:r>
      <w:hyperlink r:id="rId34" w:tooltip="Sistema de coordenadas" w:history="1">
        <w:r w:rsidRPr="00A00F71">
          <w:rPr>
            <w:rFonts w:ascii="Times New Roman" w:eastAsia="Times New Roman" w:hAnsi="Times New Roman" w:cs="Times New Roman"/>
            <w:sz w:val="24"/>
            <w:szCs w:val="24"/>
            <w:lang w:val="es-ES" w:eastAsia="es-CO"/>
          </w:rPr>
          <w:t>sistema de coordenadas</w:t>
        </w:r>
      </w:hyperlink>
      <w:r w:rsidRPr="00A00F71">
        <w:rPr>
          <w:rFonts w:ascii="Times New Roman" w:eastAsia="Times New Roman" w:hAnsi="Times New Roman" w:cs="Times New Roman"/>
          <w:sz w:val="24"/>
          <w:szCs w:val="24"/>
          <w:lang w:val="es-ES" w:eastAsia="es-CO"/>
        </w:rPr>
        <w:t>. Una variación (incremento o decremento) de x da lugar a una variación proporcional de y (y recíprocamente, puesto que k≠0: y = 1/k · x):</w:t>
      </w:r>
    </w:p>
    <w:p w:rsidR="00902251" w:rsidRPr="00A00F71" w:rsidRDefault="00902251" w:rsidP="00902251">
      <w:pPr>
        <w:spacing w:after="0" w:line="240" w:lineRule="auto"/>
        <w:jc w:val="center"/>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noProof/>
          <w:sz w:val="24"/>
          <w:szCs w:val="24"/>
          <w:lang w:eastAsia="es-CO"/>
        </w:rPr>
        <w:drawing>
          <wp:inline distT="0" distB="0" distL="0" distR="0" wp14:anchorId="2EACBBD6" wp14:editId="33AEC767">
            <wp:extent cx="990600" cy="190500"/>
            <wp:effectExtent l="19050" t="0" r="0" b="0"/>
            <wp:docPr id="8" name="Imagen 8" descr="\Delta y = k \cdot \Delta x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lta y = k \cdot \Delta x \ "/>
                    <pic:cNvPicPr>
                      <a:picLocks noChangeAspect="1" noChangeArrowheads="1"/>
                    </pic:cNvPicPr>
                  </pic:nvPicPr>
                  <pic:blipFill>
                    <a:blip r:embed="rId35"/>
                    <a:srcRect/>
                    <a:stretch>
                      <a:fillRect/>
                    </a:stretch>
                  </pic:blipFill>
                  <pic:spPr bwMode="auto">
                    <a:xfrm>
                      <a:off x="0" y="0"/>
                      <a:ext cx="990600" cy="190500"/>
                    </a:xfrm>
                    <a:prstGeom prst="rect">
                      <a:avLst/>
                    </a:prstGeom>
                    <a:noFill/>
                    <a:ln w="9525">
                      <a:noFill/>
                      <a:miter lim="800000"/>
                      <a:headEnd/>
                      <a:tailEnd/>
                    </a:ln>
                  </pic:spPr>
                </pic:pic>
              </a:graphicData>
            </a:graphic>
          </wp:inline>
        </w:drawing>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Son las funciones más sencillas que existen y las primeras que se estudian en clase de </w:t>
      </w:r>
      <w:hyperlink r:id="rId36" w:tooltip="Matemáticas" w:history="1">
        <w:r w:rsidRPr="00A00F71">
          <w:rPr>
            <w:rFonts w:ascii="Times New Roman" w:eastAsia="Times New Roman" w:hAnsi="Times New Roman" w:cs="Times New Roman"/>
            <w:sz w:val="24"/>
            <w:szCs w:val="24"/>
            <w:lang w:val="es-ES" w:eastAsia="es-CO"/>
          </w:rPr>
          <w:t>matemáticas</w:t>
        </w:r>
      </w:hyperlink>
      <w:r w:rsidRPr="00A00F71">
        <w:rPr>
          <w:rFonts w:ascii="Times New Roman" w:eastAsia="Times New Roman" w:hAnsi="Times New Roman" w:cs="Times New Roman"/>
          <w:sz w:val="24"/>
          <w:szCs w:val="24"/>
          <w:lang w:val="es-ES" w:eastAsia="es-CO"/>
        </w:rPr>
        <w:t xml:space="preserve">, con alumnos de trece </w:t>
      </w:r>
      <w:hyperlink r:id="rId37" w:tooltip="Año" w:history="1">
        <w:r w:rsidRPr="00A00F71">
          <w:rPr>
            <w:rFonts w:ascii="Times New Roman" w:eastAsia="Times New Roman" w:hAnsi="Times New Roman" w:cs="Times New Roman"/>
            <w:sz w:val="24"/>
            <w:szCs w:val="24"/>
            <w:lang w:val="es-ES" w:eastAsia="es-CO"/>
          </w:rPr>
          <w:t>años</w:t>
        </w:r>
      </w:hyperlink>
      <w:r w:rsidRPr="00A00F71">
        <w:rPr>
          <w:rFonts w:ascii="Times New Roman" w:eastAsia="Times New Roman" w:hAnsi="Times New Roman" w:cs="Times New Roman"/>
          <w:sz w:val="24"/>
          <w:szCs w:val="24"/>
          <w:lang w:val="es-ES" w:eastAsia="es-CO"/>
        </w:rPr>
        <w:t xml:space="preserve"> aproximadamente.</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La </w:t>
      </w:r>
      <w:hyperlink r:id="rId38" w:tooltip="Relación matemática" w:history="1">
        <w:r w:rsidRPr="00A00F71">
          <w:rPr>
            <w:rFonts w:ascii="Times New Roman" w:eastAsia="Times New Roman" w:hAnsi="Times New Roman" w:cs="Times New Roman"/>
            <w:sz w:val="24"/>
            <w:szCs w:val="24"/>
            <w:lang w:val="es-ES" w:eastAsia="es-CO"/>
          </w:rPr>
          <w:t>relación</w:t>
        </w:r>
      </w:hyperlink>
      <w:r w:rsidRPr="00A00F71">
        <w:rPr>
          <w:rFonts w:ascii="Times New Roman" w:eastAsia="Times New Roman" w:hAnsi="Times New Roman" w:cs="Times New Roman"/>
          <w:sz w:val="24"/>
          <w:szCs w:val="24"/>
          <w:lang w:val="es-ES" w:eastAsia="es-CO"/>
        </w:rPr>
        <w:t xml:space="preserve"> «Ser proporcional a» es</w:t>
      </w:r>
    </w:p>
    <w:p w:rsidR="00902251" w:rsidRPr="00A00F71" w:rsidRDefault="00A00F71" w:rsidP="00902251">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CO"/>
        </w:rPr>
      </w:pPr>
      <w:hyperlink r:id="rId39" w:tooltip="Relación reflexiva" w:history="1">
        <w:r w:rsidR="00902251" w:rsidRPr="00A00F71">
          <w:rPr>
            <w:rFonts w:ascii="Times New Roman" w:eastAsia="Times New Roman" w:hAnsi="Times New Roman" w:cs="Times New Roman"/>
            <w:sz w:val="24"/>
            <w:szCs w:val="24"/>
            <w:lang w:val="es-ES" w:eastAsia="es-CO"/>
          </w:rPr>
          <w:t>reflexiva</w:t>
        </w:r>
      </w:hyperlink>
      <w:r w:rsidR="00902251" w:rsidRPr="00A00F71">
        <w:rPr>
          <w:rFonts w:ascii="Times New Roman" w:eastAsia="Times New Roman" w:hAnsi="Times New Roman" w:cs="Times New Roman"/>
          <w:sz w:val="24"/>
          <w:szCs w:val="24"/>
          <w:lang w:val="es-ES" w:eastAsia="es-CO"/>
        </w:rPr>
        <w:t xml:space="preserve"> ( toda variable es proporcional a sí misma, con el coeficiente 1)</w:t>
      </w:r>
    </w:p>
    <w:p w:rsidR="00902251" w:rsidRPr="00A00F71" w:rsidRDefault="00A00F71" w:rsidP="00902251">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CO"/>
        </w:rPr>
      </w:pPr>
      <w:hyperlink r:id="rId40" w:tooltip="Relación simétrica" w:history="1">
        <w:r w:rsidR="00902251" w:rsidRPr="00A00F71">
          <w:rPr>
            <w:rFonts w:ascii="Times New Roman" w:eastAsia="Times New Roman" w:hAnsi="Times New Roman" w:cs="Times New Roman"/>
            <w:sz w:val="24"/>
            <w:szCs w:val="24"/>
            <w:lang w:val="es-ES" w:eastAsia="es-CO"/>
          </w:rPr>
          <w:t>simétrica</w:t>
        </w:r>
      </w:hyperlink>
      <w:r w:rsidR="00902251" w:rsidRPr="00A00F71">
        <w:rPr>
          <w:rFonts w:ascii="Times New Roman" w:eastAsia="Times New Roman" w:hAnsi="Times New Roman" w:cs="Times New Roman"/>
          <w:sz w:val="24"/>
          <w:szCs w:val="24"/>
          <w:lang w:val="es-ES" w:eastAsia="es-CO"/>
        </w:rPr>
        <w:t xml:space="preserve"> (cuando </w:t>
      </w:r>
      <w:r w:rsidR="00902251" w:rsidRPr="00A00F71">
        <w:rPr>
          <w:rFonts w:ascii="Times New Roman" w:eastAsia="Times New Roman" w:hAnsi="Times New Roman" w:cs="Times New Roman"/>
          <w:i/>
          <w:iCs/>
          <w:sz w:val="24"/>
          <w:szCs w:val="24"/>
          <w:lang w:val="es-ES" w:eastAsia="es-CO"/>
        </w:rPr>
        <w:t>y</w:t>
      </w:r>
      <w:r w:rsidR="00902251" w:rsidRPr="00A00F71">
        <w:rPr>
          <w:rFonts w:ascii="Times New Roman" w:eastAsia="Times New Roman" w:hAnsi="Times New Roman" w:cs="Times New Roman"/>
          <w:sz w:val="24"/>
          <w:szCs w:val="24"/>
          <w:lang w:val="es-ES" w:eastAsia="es-CO"/>
        </w:rPr>
        <w:t xml:space="preserve"> es proporcional a </w:t>
      </w:r>
      <w:r w:rsidR="00902251" w:rsidRPr="00A00F71">
        <w:rPr>
          <w:rFonts w:ascii="Times New Roman" w:eastAsia="Times New Roman" w:hAnsi="Times New Roman" w:cs="Times New Roman"/>
          <w:i/>
          <w:iCs/>
          <w:sz w:val="24"/>
          <w:szCs w:val="24"/>
          <w:lang w:val="es-ES" w:eastAsia="es-CO"/>
        </w:rPr>
        <w:t>x</w:t>
      </w:r>
      <w:r w:rsidR="00902251" w:rsidRPr="00A00F71">
        <w:rPr>
          <w:rFonts w:ascii="Times New Roman" w:eastAsia="Times New Roman" w:hAnsi="Times New Roman" w:cs="Times New Roman"/>
          <w:sz w:val="24"/>
          <w:szCs w:val="24"/>
          <w:lang w:val="es-ES" w:eastAsia="es-CO"/>
        </w:rPr>
        <w:t xml:space="preserve"> entonces </w:t>
      </w:r>
      <w:r w:rsidR="00902251" w:rsidRPr="00A00F71">
        <w:rPr>
          <w:rFonts w:ascii="Times New Roman" w:eastAsia="Times New Roman" w:hAnsi="Times New Roman" w:cs="Times New Roman"/>
          <w:i/>
          <w:iCs/>
          <w:sz w:val="24"/>
          <w:szCs w:val="24"/>
          <w:lang w:val="es-ES" w:eastAsia="es-CO"/>
        </w:rPr>
        <w:t>x</w:t>
      </w:r>
      <w:r w:rsidR="00902251" w:rsidRPr="00A00F71">
        <w:rPr>
          <w:rFonts w:ascii="Times New Roman" w:eastAsia="Times New Roman" w:hAnsi="Times New Roman" w:cs="Times New Roman"/>
          <w:sz w:val="24"/>
          <w:szCs w:val="24"/>
          <w:lang w:val="es-ES" w:eastAsia="es-CO"/>
        </w:rPr>
        <w:t xml:space="preserve"> lo es a </w:t>
      </w:r>
      <w:r w:rsidR="00902251" w:rsidRPr="00A00F71">
        <w:rPr>
          <w:rFonts w:ascii="Times New Roman" w:eastAsia="Times New Roman" w:hAnsi="Times New Roman" w:cs="Times New Roman"/>
          <w:i/>
          <w:iCs/>
          <w:sz w:val="24"/>
          <w:szCs w:val="24"/>
          <w:lang w:val="es-ES" w:eastAsia="es-CO"/>
        </w:rPr>
        <w:t>y</w:t>
      </w:r>
      <w:r w:rsidR="00902251" w:rsidRPr="00A00F71">
        <w:rPr>
          <w:rFonts w:ascii="Times New Roman" w:eastAsia="Times New Roman" w:hAnsi="Times New Roman" w:cs="Times New Roman"/>
          <w:sz w:val="24"/>
          <w:szCs w:val="24"/>
          <w:lang w:val="es-ES" w:eastAsia="es-CO"/>
        </w:rPr>
        <w:t>, con el coeficiente inverso) y</w:t>
      </w:r>
    </w:p>
    <w:p w:rsidR="00902251" w:rsidRPr="00A00F71" w:rsidRDefault="00A00F71" w:rsidP="00902251">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CO"/>
        </w:rPr>
      </w:pPr>
      <w:hyperlink r:id="rId41" w:tooltip="Relación transitiva" w:history="1">
        <w:r w:rsidR="00902251" w:rsidRPr="00A00F71">
          <w:rPr>
            <w:rFonts w:ascii="Times New Roman" w:eastAsia="Times New Roman" w:hAnsi="Times New Roman" w:cs="Times New Roman"/>
            <w:sz w:val="24"/>
            <w:szCs w:val="24"/>
            <w:lang w:val="es-ES" w:eastAsia="es-CO"/>
          </w:rPr>
          <w:t>transitiva</w:t>
        </w:r>
      </w:hyperlink>
      <w:r w:rsidR="00902251" w:rsidRPr="00A00F71">
        <w:rPr>
          <w:rFonts w:ascii="Times New Roman" w:eastAsia="Times New Roman" w:hAnsi="Times New Roman" w:cs="Times New Roman"/>
          <w:sz w:val="24"/>
          <w:szCs w:val="24"/>
          <w:lang w:val="es-ES" w:eastAsia="es-CO"/>
        </w:rPr>
        <w:t xml:space="preserve"> (si </w:t>
      </w:r>
      <w:r w:rsidR="00902251" w:rsidRPr="00A00F71">
        <w:rPr>
          <w:rFonts w:ascii="Times New Roman" w:eastAsia="Times New Roman" w:hAnsi="Times New Roman" w:cs="Times New Roman"/>
          <w:i/>
          <w:iCs/>
          <w:sz w:val="24"/>
          <w:szCs w:val="24"/>
          <w:lang w:val="es-ES" w:eastAsia="es-CO"/>
        </w:rPr>
        <w:t>x</w:t>
      </w:r>
      <w:r w:rsidR="00902251" w:rsidRPr="00A00F71">
        <w:rPr>
          <w:rFonts w:ascii="Times New Roman" w:eastAsia="Times New Roman" w:hAnsi="Times New Roman" w:cs="Times New Roman"/>
          <w:sz w:val="24"/>
          <w:szCs w:val="24"/>
          <w:lang w:val="es-ES" w:eastAsia="es-CO"/>
        </w:rPr>
        <w:t xml:space="preserve"> es proporcional a </w:t>
      </w:r>
      <w:r w:rsidR="00902251" w:rsidRPr="00A00F71">
        <w:rPr>
          <w:rFonts w:ascii="Times New Roman" w:eastAsia="Times New Roman" w:hAnsi="Times New Roman" w:cs="Times New Roman"/>
          <w:i/>
          <w:iCs/>
          <w:sz w:val="24"/>
          <w:szCs w:val="24"/>
          <w:lang w:val="es-ES" w:eastAsia="es-CO"/>
        </w:rPr>
        <w:t>y</w:t>
      </w:r>
      <w:r w:rsidR="00902251" w:rsidRPr="00A00F71">
        <w:rPr>
          <w:rFonts w:ascii="Times New Roman" w:eastAsia="Times New Roman" w:hAnsi="Times New Roman" w:cs="Times New Roman"/>
          <w:sz w:val="24"/>
          <w:szCs w:val="24"/>
          <w:lang w:val="es-ES" w:eastAsia="es-CO"/>
        </w:rPr>
        <w:t xml:space="preserve">, e </w:t>
      </w:r>
      <w:r w:rsidR="00902251" w:rsidRPr="00A00F71">
        <w:rPr>
          <w:rFonts w:ascii="Times New Roman" w:eastAsia="Times New Roman" w:hAnsi="Times New Roman" w:cs="Times New Roman"/>
          <w:i/>
          <w:iCs/>
          <w:sz w:val="24"/>
          <w:szCs w:val="24"/>
          <w:lang w:val="es-ES" w:eastAsia="es-CO"/>
        </w:rPr>
        <w:t>y</w:t>
      </w:r>
      <w:r w:rsidR="00902251" w:rsidRPr="00A00F71">
        <w:rPr>
          <w:rFonts w:ascii="Times New Roman" w:eastAsia="Times New Roman" w:hAnsi="Times New Roman" w:cs="Times New Roman"/>
          <w:sz w:val="24"/>
          <w:szCs w:val="24"/>
          <w:lang w:val="es-ES" w:eastAsia="es-CO"/>
        </w:rPr>
        <w:t xml:space="preserve"> a </w:t>
      </w:r>
      <w:r w:rsidR="00902251" w:rsidRPr="00A00F71">
        <w:rPr>
          <w:rFonts w:ascii="Times New Roman" w:eastAsia="Times New Roman" w:hAnsi="Times New Roman" w:cs="Times New Roman"/>
          <w:i/>
          <w:iCs/>
          <w:sz w:val="24"/>
          <w:szCs w:val="24"/>
          <w:lang w:val="es-ES" w:eastAsia="es-CO"/>
        </w:rPr>
        <w:t>z</w:t>
      </w:r>
      <w:r w:rsidR="00902251" w:rsidRPr="00A00F71">
        <w:rPr>
          <w:rFonts w:ascii="Times New Roman" w:eastAsia="Times New Roman" w:hAnsi="Times New Roman" w:cs="Times New Roman"/>
          <w:sz w:val="24"/>
          <w:szCs w:val="24"/>
          <w:lang w:val="es-ES" w:eastAsia="es-CO"/>
        </w:rPr>
        <w:t xml:space="preserve">, entonces </w:t>
      </w:r>
      <w:r w:rsidR="00902251" w:rsidRPr="00A00F71">
        <w:rPr>
          <w:rFonts w:ascii="Times New Roman" w:eastAsia="Times New Roman" w:hAnsi="Times New Roman" w:cs="Times New Roman"/>
          <w:i/>
          <w:iCs/>
          <w:sz w:val="24"/>
          <w:szCs w:val="24"/>
          <w:lang w:val="es-ES" w:eastAsia="es-CO"/>
        </w:rPr>
        <w:t>x</w:t>
      </w:r>
      <w:r w:rsidR="00902251" w:rsidRPr="00A00F71">
        <w:rPr>
          <w:rFonts w:ascii="Times New Roman" w:eastAsia="Times New Roman" w:hAnsi="Times New Roman" w:cs="Times New Roman"/>
          <w:sz w:val="24"/>
          <w:szCs w:val="24"/>
          <w:lang w:val="es-ES" w:eastAsia="es-CO"/>
        </w:rPr>
        <w:t xml:space="preserve"> lo es con </w:t>
      </w:r>
      <w:r w:rsidR="00902251" w:rsidRPr="00A00F71">
        <w:rPr>
          <w:rFonts w:ascii="Times New Roman" w:eastAsia="Times New Roman" w:hAnsi="Times New Roman" w:cs="Times New Roman"/>
          <w:i/>
          <w:iCs/>
          <w:sz w:val="24"/>
          <w:szCs w:val="24"/>
          <w:lang w:val="es-ES" w:eastAsia="es-CO"/>
        </w:rPr>
        <w:t>z</w:t>
      </w:r>
      <w:r w:rsidR="00902251" w:rsidRPr="00A00F71">
        <w:rPr>
          <w:rFonts w:ascii="Times New Roman" w:eastAsia="Times New Roman" w:hAnsi="Times New Roman" w:cs="Times New Roman"/>
          <w:sz w:val="24"/>
          <w:szCs w:val="24"/>
          <w:lang w:val="es-ES" w:eastAsia="es-CO"/>
        </w:rPr>
        <w:t>, multiplicando los coeficientes)</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por lo que se trata de una </w:t>
      </w:r>
      <w:hyperlink r:id="rId42" w:tooltip="Relación de equivalencia" w:history="1">
        <w:r w:rsidRPr="00A00F71">
          <w:rPr>
            <w:rFonts w:ascii="Times New Roman" w:eastAsia="Times New Roman" w:hAnsi="Times New Roman" w:cs="Times New Roman"/>
            <w:sz w:val="24"/>
            <w:szCs w:val="24"/>
            <w:lang w:val="es-ES" w:eastAsia="es-CO"/>
          </w:rPr>
          <w:t>relación de equivalencia</w:t>
        </w:r>
      </w:hyperlink>
      <w:r w:rsidRPr="00A00F71">
        <w:rPr>
          <w:rFonts w:ascii="Times New Roman" w:eastAsia="Times New Roman" w:hAnsi="Times New Roman" w:cs="Times New Roman"/>
          <w:sz w:val="24"/>
          <w:szCs w:val="24"/>
          <w:lang w:val="es-ES" w:eastAsia="es-CO"/>
        </w:rPr>
        <w:t>. En particular dos variables proporcionales a una tercera serán proporcionales entre sí).</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La tabla del primer ejemplo se puede descomponer en tres de formato dos por dos:</w:t>
      </w:r>
    </w:p>
    <w:p w:rsidR="00902251" w:rsidRPr="00A00F71" w:rsidRDefault="00902251" w:rsidP="00902251">
      <w:pPr>
        <w:spacing w:after="0"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noProof/>
          <w:sz w:val="24"/>
          <w:szCs w:val="24"/>
          <w:lang w:eastAsia="es-CO"/>
        </w:rPr>
        <w:lastRenderedPageBreak/>
        <w:drawing>
          <wp:inline distT="0" distB="0" distL="0" distR="0" wp14:anchorId="532478E8" wp14:editId="393F48DA">
            <wp:extent cx="7515225" cy="704850"/>
            <wp:effectExtent l="19050" t="0" r="9525" b="0"/>
            <wp:docPr id="9" name="Imagen 9" descr="tres tablas de proporcionalidad 2x2">
              <a:hlinkClick xmlns:a="http://schemas.openxmlformats.org/drawingml/2006/main" r:id="rId43" tooltip="&quot;tres tablas de proporcionalidad 2x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es tablas de proporcionalidad 2x2">
                      <a:hlinkClick r:id="rId43" tooltip="&quot;tres tablas de proporcionalidad 2x2&quot;"/>
                    </pic:cNvPr>
                    <pic:cNvPicPr>
                      <a:picLocks noChangeAspect="1" noChangeArrowheads="1"/>
                    </pic:cNvPicPr>
                  </pic:nvPicPr>
                  <pic:blipFill>
                    <a:blip r:embed="rId44"/>
                    <a:srcRect/>
                    <a:stretch>
                      <a:fillRect/>
                    </a:stretch>
                  </pic:blipFill>
                  <pic:spPr bwMode="auto">
                    <a:xfrm>
                      <a:off x="0" y="0"/>
                      <a:ext cx="7515225" cy="704850"/>
                    </a:xfrm>
                    <a:prstGeom prst="rect">
                      <a:avLst/>
                    </a:prstGeom>
                    <a:noFill/>
                    <a:ln w="9525">
                      <a:noFill/>
                      <a:miter lim="800000"/>
                      <a:headEnd/>
                      <a:tailEnd/>
                    </a:ln>
                  </pic:spPr>
                </pic:pic>
              </a:graphicData>
            </a:graphic>
          </wp:inline>
        </w:drawing>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por tanto las propiedades de la proporcionalidad se ilustran preferentemente con tablas de cuatro casillas.</w:t>
      </w:r>
    </w:p>
    <w:p w:rsidR="00902251" w:rsidRPr="00A00F71" w:rsidRDefault="00902251" w:rsidP="00902251">
      <w:pPr>
        <w:spacing w:after="0"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noProof/>
          <w:sz w:val="24"/>
          <w:szCs w:val="24"/>
          <w:lang w:eastAsia="es-CO"/>
        </w:rPr>
        <w:drawing>
          <wp:inline distT="0" distB="0" distL="0" distR="0" wp14:anchorId="4BDAB49A" wp14:editId="204F56E2">
            <wp:extent cx="4676775" cy="1876425"/>
            <wp:effectExtent l="19050" t="0" r="9525" b="0"/>
            <wp:docPr id="10" name="Imagen 10" descr="tres maneras de ver la proporcionalidad">
              <a:hlinkClick xmlns:a="http://schemas.openxmlformats.org/drawingml/2006/main" r:id="rId45" tooltip="&quot;tres maneras de ver la proporcionalid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es maneras de ver la proporcionalidad">
                      <a:hlinkClick r:id="rId45" tooltip="&quot;tres maneras de ver la proporcionalidad&quot;"/>
                    </pic:cNvPr>
                    <pic:cNvPicPr>
                      <a:picLocks noChangeAspect="1" noChangeArrowheads="1"/>
                    </pic:cNvPicPr>
                  </pic:nvPicPr>
                  <pic:blipFill>
                    <a:blip r:embed="rId46"/>
                    <a:srcRect/>
                    <a:stretch>
                      <a:fillRect/>
                    </a:stretch>
                  </pic:blipFill>
                  <pic:spPr bwMode="auto">
                    <a:xfrm>
                      <a:off x="0" y="0"/>
                      <a:ext cx="4676775" cy="1876425"/>
                    </a:xfrm>
                    <a:prstGeom prst="rect">
                      <a:avLst/>
                    </a:prstGeom>
                    <a:noFill/>
                    <a:ln w="9525">
                      <a:noFill/>
                      <a:miter lim="800000"/>
                      <a:headEnd/>
                      <a:tailEnd/>
                    </a:ln>
                  </pic:spPr>
                </pic:pic>
              </a:graphicData>
            </a:graphic>
          </wp:inline>
        </w:drawing>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Una </w:t>
      </w:r>
      <w:r w:rsidRPr="00A00F71">
        <w:rPr>
          <w:rFonts w:ascii="Times New Roman" w:eastAsia="Times New Roman" w:hAnsi="Times New Roman" w:cs="Times New Roman"/>
          <w:b/>
          <w:bCs/>
          <w:sz w:val="24"/>
          <w:szCs w:val="24"/>
          <w:lang w:val="es-ES" w:eastAsia="es-CO"/>
        </w:rPr>
        <w:t>proporción</w:t>
      </w:r>
      <w:r w:rsidRPr="00A00F71">
        <w:rPr>
          <w:rFonts w:ascii="Times New Roman" w:eastAsia="Times New Roman" w:hAnsi="Times New Roman" w:cs="Times New Roman"/>
          <w:sz w:val="24"/>
          <w:szCs w:val="24"/>
          <w:lang w:val="es-ES" w:eastAsia="es-CO"/>
        </w:rPr>
        <w:t xml:space="preserve"> está formada por los </w:t>
      </w:r>
      <w:hyperlink r:id="rId47" w:tooltip="Número" w:history="1">
        <w:r w:rsidRPr="00A00F71">
          <w:rPr>
            <w:rFonts w:ascii="Times New Roman" w:eastAsia="Times New Roman" w:hAnsi="Times New Roman" w:cs="Times New Roman"/>
            <w:sz w:val="24"/>
            <w:szCs w:val="24"/>
            <w:lang w:val="es-ES" w:eastAsia="es-CO"/>
          </w:rPr>
          <w:t>números</w:t>
        </w:r>
      </w:hyperlink>
      <w:r w:rsidRPr="00A00F71">
        <w:rPr>
          <w:rFonts w:ascii="Times New Roman" w:eastAsia="Times New Roman" w:hAnsi="Times New Roman" w:cs="Times New Roman"/>
          <w:sz w:val="24"/>
          <w:szCs w:val="24"/>
          <w:lang w:val="es-ES" w:eastAsia="es-CO"/>
        </w:rPr>
        <w:t xml:space="preserve"> a, b, c y d, si la </w:t>
      </w:r>
      <w:hyperlink r:id="rId48" w:tooltip="Razón" w:history="1">
        <w:r w:rsidRPr="00A00F71">
          <w:rPr>
            <w:rFonts w:ascii="Times New Roman" w:eastAsia="Times New Roman" w:hAnsi="Times New Roman" w:cs="Times New Roman"/>
            <w:sz w:val="24"/>
            <w:szCs w:val="24"/>
            <w:lang w:val="es-ES" w:eastAsia="es-CO"/>
          </w:rPr>
          <w:t>razón</w:t>
        </w:r>
      </w:hyperlink>
      <w:r w:rsidRPr="00A00F71">
        <w:rPr>
          <w:rFonts w:ascii="Times New Roman" w:eastAsia="Times New Roman" w:hAnsi="Times New Roman" w:cs="Times New Roman"/>
          <w:sz w:val="24"/>
          <w:szCs w:val="24"/>
          <w:lang w:val="es-ES" w:eastAsia="es-CO"/>
        </w:rPr>
        <w:t xml:space="preserve"> entre a y b es la misma que entre c y d.</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br/>
        <w:t>Una proporción está formada por dos razones iguales: a : b = c : d</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Dónde a, b, c y d son distintos de </w:t>
      </w:r>
      <w:hyperlink r:id="rId49" w:tooltip="Cero" w:history="1">
        <w:r w:rsidRPr="00A00F71">
          <w:rPr>
            <w:rFonts w:ascii="Times New Roman" w:eastAsia="Times New Roman" w:hAnsi="Times New Roman" w:cs="Times New Roman"/>
            <w:sz w:val="24"/>
            <w:szCs w:val="24"/>
            <w:lang w:val="es-ES" w:eastAsia="es-CO"/>
          </w:rPr>
          <w:t>cero</w:t>
        </w:r>
      </w:hyperlink>
      <w:r w:rsidRPr="00A00F71">
        <w:rPr>
          <w:rFonts w:ascii="Times New Roman" w:eastAsia="Times New Roman" w:hAnsi="Times New Roman" w:cs="Times New Roman"/>
          <w:sz w:val="24"/>
          <w:szCs w:val="24"/>
          <w:lang w:val="es-ES" w:eastAsia="es-CO"/>
        </w:rPr>
        <w:t xml:space="preserve"> y se lee </w:t>
      </w:r>
      <w:r w:rsidRPr="00A00F71">
        <w:rPr>
          <w:rFonts w:ascii="Times New Roman" w:eastAsia="Times New Roman" w:hAnsi="Times New Roman" w:cs="Times New Roman"/>
          <w:i/>
          <w:iCs/>
          <w:sz w:val="24"/>
          <w:szCs w:val="24"/>
          <w:lang w:val="es-ES" w:eastAsia="es-CO"/>
        </w:rPr>
        <w:t>a es a b como c es a d</w:t>
      </w:r>
      <w:r w:rsidRPr="00A00F71">
        <w:rPr>
          <w:rFonts w:ascii="Times New Roman" w:eastAsia="Times New Roman" w:hAnsi="Times New Roman" w:cs="Times New Roman"/>
          <w:sz w:val="24"/>
          <w:szCs w:val="24"/>
          <w:lang w:val="es-ES" w:eastAsia="es-CO"/>
        </w:rPr>
        <w:t xml:space="preserve"> .</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Proporción múltiple:</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Una serie de razones está formada por tres o más razones iguales: a : b = c : d = e : f</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Y se puede expresar como una proporción múltiple: a : c : e = b : d : f</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En la proporción hay cuatro términos; a y d se llaman </w:t>
      </w:r>
      <w:r w:rsidRPr="00A00F71">
        <w:rPr>
          <w:rFonts w:ascii="Times New Roman" w:eastAsia="Times New Roman" w:hAnsi="Times New Roman" w:cs="Times New Roman"/>
          <w:b/>
          <w:bCs/>
          <w:sz w:val="24"/>
          <w:szCs w:val="24"/>
          <w:lang w:val="es-ES" w:eastAsia="es-CO"/>
        </w:rPr>
        <w:t>extremos</w:t>
      </w:r>
      <w:r w:rsidRPr="00A00F71">
        <w:rPr>
          <w:rFonts w:ascii="Times New Roman" w:eastAsia="Times New Roman" w:hAnsi="Times New Roman" w:cs="Times New Roman"/>
          <w:sz w:val="24"/>
          <w:szCs w:val="24"/>
          <w:lang w:val="es-ES" w:eastAsia="es-CO"/>
        </w:rPr>
        <w:t xml:space="preserve">; c y b se llaman </w:t>
      </w:r>
      <w:r w:rsidRPr="00A00F71">
        <w:rPr>
          <w:rFonts w:ascii="Times New Roman" w:eastAsia="Times New Roman" w:hAnsi="Times New Roman" w:cs="Times New Roman"/>
          <w:b/>
          <w:bCs/>
          <w:sz w:val="24"/>
          <w:szCs w:val="24"/>
          <w:lang w:val="es-ES" w:eastAsia="es-CO"/>
        </w:rPr>
        <w:t>medios</w:t>
      </w:r>
      <w:r w:rsidRPr="00A00F71">
        <w:rPr>
          <w:rFonts w:ascii="Times New Roman" w:eastAsia="Times New Roman" w:hAnsi="Times New Roman" w:cs="Times New Roman"/>
          <w:sz w:val="24"/>
          <w:szCs w:val="24"/>
          <w:lang w:val="es-ES" w:eastAsia="es-CO"/>
        </w:rPr>
        <w:t>.</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En toda proporción </w:t>
      </w:r>
      <w:r w:rsidRPr="00A00F71">
        <w:rPr>
          <w:rFonts w:ascii="Times New Roman" w:eastAsia="Times New Roman" w:hAnsi="Times New Roman" w:cs="Times New Roman"/>
          <w:i/>
          <w:iCs/>
          <w:sz w:val="24"/>
          <w:szCs w:val="24"/>
          <w:lang w:val="es-ES" w:eastAsia="es-CO"/>
        </w:rPr>
        <w:t>el producto de los extremos es igual al producto de los medios</w:t>
      </w:r>
      <w:r w:rsidRPr="00A00F71">
        <w:rPr>
          <w:rFonts w:ascii="Times New Roman" w:eastAsia="Times New Roman" w:hAnsi="Times New Roman" w:cs="Times New Roman"/>
          <w:sz w:val="24"/>
          <w:szCs w:val="24"/>
          <w:lang w:val="es-ES" w:eastAsia="es-CO"/>
        </w:rPr>
        <w:t>.</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Para establecer que una tabla es proporcional, se puede:</w:t>
      </w:r>
    </w:p>
    <w:p w:rsidR="00902251" w:rsidRPr="00A00F71" w:rsidRDefault="00902251" w:rsidP="00902251">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verificar que la segunda columna es múltiple de la primera, (primera tabla: para pasar de la primera casilla a la segunda, hay que multiplicar por </w:t>
      </w:r>
      <w:r w:rsidRPr="00A00F71">
        <w:rPr>
          <w:rFonts w:ascii="Times New Roman" w:eastAsia="Times New Roman" w:hAnsi="Times New Roman" w:cs="Times New Roman"/>
          <w:noProof/>
          <w:sz w:val="24"/>
          <w:szCs w:val="24"/>
          <w:lang w:eastAsia="es-CO"/>
        </w:rPr>
        <w:drawing>
          <wp:inline distT="0" distB="0" distL="0" distR="0" wp14:anchorId="1EC4D4E6" wp14:editId="00284942">
            <wp:extent cx="104775" cy="400050"/>
            <wp:effectExtent l="19050" t="0" r="9525" b="0"/>
            <wp:docPr id="11" name="Imagen 11" descr=" b \ov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b \over a"/>
                    <pic:cNvPicPr>
                      <a:picLocks noChangeAspect="1" noChangeArrowheads="1"/>
                    </pic:cNvPicPr>
                  </pic:nvPicPr>
                  <pic:blipFill>
                    <a:blip r:embed="rId50"/>
                    <a:srcRect/>
                    <a:stretch>
                      <a:fillRect/>
                    </a:stretch>
                  </pic:blipFill>
                  <pic:spPr bwMode="auto">
                    <a:xfrm>
                      <a:off x="0" y="0"/>
                      <a:ext cx="104775" cy="400050"/>
                    </a:xfrm>
                    <a:prstGeom prst="rect">
                      <a:avLst/>
                    </a:prstGeom>
                    <a:noFill/>
                    <a:ln w="9525">
                      <a:noFill/>
                      <a:miter lim="800000"/>
                      <a:headEnd/>
                      <a:tailEnd/>
                    </a:ln>
                  </pic:spPr>
                </pic:pic>
              </a:graphicData>
            </a:graphic>
          </wp:inline>
        </w:drawing>
      </w:r>
      <w:r w:rsidRPr="00A00F71">
        <w:rPr>
          <w:rFonts w:ascii="Times New Roman" w:eastAsia="Times New Roman" w:hAnsi="Times New Roman" w:cs="Times New Roman"/>
          <w:sz w:val="24"/>
          <w:szCs w:val="24"/>
          <w:lang w:val="es-ES" w:eastAsia="es-CO"/>
        </w:rPr>
        <w:t xml:space="preserve">; en la segunda línea se tiene que multiplicar por </w:t>
      </w:r>
      <w:r w:rsidRPr="00A00F71">
        <w:rPr>
          <w:rFonts w:ascii="Times New Roman" w:eastAsia="Times New Roman" w:hAnsi="Times New Roman" w:cs="Times New Roman"/>
          <w:noProof/>
          <w:sz w:val="24"/>
          <w:szCs w:val="24"/>
          <w:lang w:eastAsia="es-CO"/>
        </w:rPr>
        <w:drawing>
          <wp:inline distT="0" distB="0" distL="0" distR="0" wp14:anchorId="248F2A51" wp14:editId="235727E4">
            <wp:extent cx="104775" cy="400050"/>
            <wp:effectExtent l="19050" t="0" r="9525" b="0"/>
            <wp:docPr id="12" name="Imagen 12" descr=" d \ov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d \over c"/>
                    <pic:cNvPicPr>
                      <a:picLocks noChangeAspect="1" noChangeArrowheads="1"/>
                    </pic:cNvPicPr>
                  </pic:nvPicPr>
                  <pic:blipFill>
                    <a:blip r:embed="rId51"/>
                    <a:srcRect/>
                    <a:stretch>
                      <a:fillRect/>
                    </a:stretch>
                  </pic:blipFill>
                  <pic:spPr bwMode="auto">
                    <a:xfrm>
                      <a:off x="0" y="0"/>
                      <a:ext cx="104775" cy="400050"/>
                    </a:xfrm>
                    <a:prstGeom prst="rect">
                      <a:avLst/>
                    </a:prstGeom>
                    <a:noFill/>
                    <a:ln w="9525">
                      <a:noFill/>
                      <a:miter lim="800000"/>
                      <a:headEnd/>
                      <a:tailEnd/>
                    </a:ln>
                  </pic:spPr>
                </pic:pic>
              </a:graphicData>
            </a:graphic>
          </wp:inline>
        </w:drawing>
      </w:r>
      <w:r w:rsidRPr="00A00F71">
        <w:rPr>
          <w:rFonts w:ascii="Times New Roman" w:eastAsia="Times New Roman" w:hAnsi="Times New Roman" w:cs="Times New Roman"/>
          <w:sz w:val="24"/>
          <w:szCs w:val="24"/>
          <w:lang w:val="es-ES" w:eastAsia="es-CO"/>
        </w:rPr>
        <w:t>, luego estas fracciones deben ser iguales para obtener columnas proporcionales)</w:t>
      </w:r>
    </w:p>
    <w:p w:rsidR="00902251" w:rsidRPr="00A00F71" w:rsidRDefault="00902251" w:rsidP="00902251">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lastRenderedPageBreak/>
        <w:t>verificar que la segunda línea es múltiple de la primera (segunda tabla, con un raciocinio parecido) o</w:t>
      </w:r>
    </w:p>
    <w:p w:rsidR="00902251" w:rsidRPr="00A00F71" w:rsidRDefault="00902251" w:rsidP="00902251">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verificar la igualdad de los productos cruzados: </w:t>
      </w:r>
      <w:r w:rsidRPr="00A00F71">
        <w:rPr>
          <w:rFonts w:ascii="Times New Roman" w:eastAsia="Times New Roman" w:hAnsi="Times New Roman" w:cs="Times New Roman"/>
          <w:b/>
          <w:bCs/>
          <w:sz w:val="24"/>
          <w:szCs w:val="24"/>
          <w:lang w:val="es-ES" w:eastAsia="es-CO"/>
        </w:rPr>
        <w:t>a·d = b·c</w:t>
      </w:r>
      <w:r w:rsidRPr="00A00F71">
        <w:rPr>
          <w:rFonts w:ascii="Times New Roman" w:eastAsia="Times New Roman" w:hAnsi="Times New Roman" w:cs="Times New Roman"/>
          <w:sz w:val="24"/>
          <w:szCs w:val="24"/>
          <w:lang w:val="es-ES" w:eastAsia="es-CO"/>
        </w:rPr>
        <w:t>. (tercera tabla: las igualdades anteriores equivalen a a·d = b·c, cuando no hay valores nulos, que por cierto no tienen un gran interés en este contexto). ya que no se puede comprobar.</w:t>
      </w:r>
    </w:p>
    <w:p w:rsidR="00902251" w:rsidRPr="00A00F71" w:rsidRDefault="00902251" w:rsidP="00902251">
      <w:pPr>
        <w:spacing w:before="100" w:beforeAutospacing="1" w:after="100" w:afterAutospacing="1" w:line="240" w:lineRule="auto"/>
        <w:outlineLvl w:val="2"/>
        <w:rPr>
          <w:rFonts w:ascii="Times New Roman" w:eastAsia="Times New Roman" w:hAnsi="Times New Roman" w:cs="Times New Roman"/>
          <w:b/>
          <w:bCs/>
          <w:sz w:val="27"/>
          <w:szCs w:val="27"/>
          <w:lang w:val="es-ES" w:eastAsia="es-CO"/>
        </w:rPr>
      </w:pPr>
      <w:r w:rsidRPr="00A00F71">
        <w:rPr>
          <w:rFonts w:ascii="Times New Roman" w:eastAsia="Times New Roman" w:hAnsi="Times New Roman" w:cs="Times New Roman"/>
          <w:b/>
          <w:bCs/>
          <w:sz w:val="27"/>
          <w:szCs w:val="27"/>
          <w:lang w:val="es-ES" w:eastAsia="es-CO"/>
        </w:rPr>
        <w:t>Segundo ejemplo</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Dos albañiles construyen un muro de doce metros de superficie en tres horas; ¿ Qué superficie construirán cinco albañiles en cuatro horas ?</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Hay dos parámetros que influyen en la superficie construida: El número de albañiles y el tiempo de trabajo. No hay que resistir a la tentación de aplicar dos veces la proporcionalidad, pero eso sí, explicitando las </w:t>
      </w:r>
      <w:hyperlink r:id="rId52" w:tooltip="Hipótesis" w:history="1">
        <w:r w:rsidRPr="00A00F71">
          <w:rPr>
            <w:rFonts w:ascii="Times New Roman" w:eastAsia="Times New Roman" w:hAnsi="Times New Roman" w:cs="Times New Roman"/>
            <w:sz w:val="24"/>
            <w:szCs w:val="24"/>
            <w:lang w:val="es-ES" w:eastAsia="es-CO"/>
          </w:rPr>
          <w:t>hipótesis</w:t>
        </w:r>
      </w:hyperlink>
      <w:r w:rsidRPr="00A00F71">
        <w:rPr>
          <w:rFonts w:ascii="Times New Roman" w:eastAsia="Times New Roman" w:hAnsi="Times New Roman" w:cs="Times New Roman"/>
          <w:sz w:val="24"/>
          <w:szCs w:val="24"/>
          <w:lang w:val="es-ES" w:eastAsia="es-CO"/>
        </w:rPr>
        <w:t xml:space="preserve"> subyacentes.</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Afirmar que el trabajo realizado es proporcional al número de </w:t>
      </w:r>
      <w:hyperlink r:id="rId53" w:tooltip="Albañil" w:history="1">
        <w:r w:rsidRPr="00A00F71">
          <w:rPr>
            <w:rFonts w:ascii="Times New Roman" w:eastAsia="Times New Roman" w:hAnsi="Times New Roman" w:cs="Times New Roman"/>
            <w:sz w:val="24"/>
            <w:szCs w:val="24"/>
            <w:lang w:val="es-ES" w:eastAsia="es-CO"/>
          </w:rPr>
          <w:t>albañiles</w:t>
        </w:r>
      </w:hyperlink>
      <w:r w:rsidRPr="00A00F71">
        <w:rPr>
          <w:rFonts w:ascii="Times New Roman" w:eastAsia="Times New Roman" w:hAnsi="Times New Roman" w:cs="Times New Roman"/>
          <w:sz w:val="24"/>
          <w:szCs w:val="24"/>
          <w:lang w:val="es-ES" w:eastAsia="es-CO"/>
        </w:rPr>
        <w:t xml:space="preserve"> equivale a decir que todos los obreros tienen la misma eficacia al trabajo (son intercambiables); y afirmar que la </w:t>
      </w:r>
      <w:hyperlink r:id="rId54" w:tooltip="Superficie (matemática)" w:history="1">
        <w:r w:rsidRPr="00A00F71">
          <w:rPr>
            <w:rFonts w:ascii="Times New Roman" w:eastAsia="Times New Roman" w:hAnsi="Times New Roman" w:cs="Times New Roman"/>
            <w:sz w:val="24"/>
            <w:szCs w:val="24"/>
            <w:lang w:val="es-ES" w:eastAsia="es-CO"/>
          </w:rPr>
          <w:t>superficie</w:t>
        </w:r>
      </w:hyperlink>
      <w:r w:rsidRPr="00A00F71">
        <w:rPr>
          <w:rFonts w:ascii="Times New Roman" w:eastAsia="Times New Roman" w:hAnsi="Times New Roman" w:cs="Times New Roman"/>
          <w:sz w:val="24"/>
          <w:szCs w:val="24"/>
          <w:lang w:val="es-ES" w:eastAsia="es-CO"/>
        </w:rPr>
        <w:t xml:space="preserve"> es proporcional al </w:t>
      </w:r>
      <w:hyperlink r:id="rId55" w:tooltip="Tiempo" w:history="1">
        <w:r w:rsidRPr="00A00F71">
          <w:rPr>
            <w:rFonts w:ascii="Times New Roman" w:eastAsia="Times New Roman" w:hAnsi="Times New Roman" w:cs="Times New Roman"/>
            <w:sz w:val="24"/>
            <w:szCs w:val="24"/>
            <w:lang w:val="es-ES" w:eastAsia="es-CO"/>
          </w:rPr>
          <w:t>tiempo</w:t>
        </w:r>
      </w:hyperlink>
      <w:r w:rsidRPr="00A00F71">
        <w:rPr>
          <w:rFonts w:ascii="Times New Roman" w:eastAsia="Times New Roman" w:hAnsi="Times New Roman" w:cs="Times New Roman"/>
          <w:sz w:val="24"/>
          <w:szCs w:val="24"/>
          <w:lang w:val="es-ES" w:eastAsia="es-CO"/>
        </w:rPr>
        <w:t xml:space="preserve"> de trabajo supone que el rendimiento no cambia con el tiempo: los albañiles no se cansan.</w:t>
      </w:r>
    </w:p>
    <w:p w:rsidR="00902251" w:rsidRPr="00A00F71" w:rsidRDefault="00902251" w:rsidP="00902251">
      <w:pPr>
        <w:spacing w:after="0"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noProof/>
          <w:sz w:val="24"/>
          <w:szCs w:val="24"/>
          <w:lang w:eastAsia="es-CO"/>
        </w:rPr>
        <w:drawing>
          <wp:inline distT="0" distB="0" distL="0" distR="0" wp14:anchorId="61A21C1C" wp14:editId="231D468D">
            <wp:extent cx="3867150" cy="1114425"/>
            <wp:effectExtent l="19050" t="0" r="0" b="0"/>
            <wp:docPr id="13" name="Imagen 13" descr="proporcionalidad múltiple">
              <a:hlinkClick xmlns:a="http://schemas.openxmlformats.org/drawingml/2006/main" r:id="rId56" tooltip="&quot;proporcionalidad múltip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porcionalidad múltiple">
                      <a:hlinkClick r:id="rId56" tooltip="&quot;proporcionalidad múltiple&quot;"/>
                    </pic:cNvPr>
                    <pic:cNvPicPr>
                      <a:picLocks noChangeAspect="1" noChangeArrowheads="1"/>
                    </pic:cNvPicPr>
                  </pic:nvPicPr>
                  <pic:blipFill>
                    <a:blip r:embed="rId57"/>
                    <a:srcRect/>
                    <a:stretch>
                      <a:fillRect/>
                    </a:stretch>
                  </pic:blipFill>
                  <pic:spPr bwMode="auto">
                    <a:xfrm>
                      <a:off x="0" y="0"/>
                      <a:ext cx="3867150" cy="1114425"/>
                    </a:xfrm>
                    <a:prstGeom prst="rect">
                      <a:avLst/>
                    </a:prstGeom>
                    <a:noFill/>
                    <a:ln w="9525">
                      <a:noFill/>
                      <a:miter lim="800000"/>
                      <a:headEnd/>
                      <a:tailEnd/>
                    </a:ln>
                  </pic:spPr>
                </pic:pic>
              </a:graphicData>
            </a:graphic>
          </wp:inline>
        </w:drawing>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Admitiendo estas dos hipótesis, se puede contestar a la pregunta pasando por una etapa intermedia: ¿ Qué superficie construirían dos albañiles en cuatro horas ? El </w:t>
      </w:r>
      <w:hyperlink r:id="rId58" w:tooltip="Parámetro" w:history="1">
        <w:r w:rsidRPr="00A00F71">
          <w:rPr>
            <w:rFonts w:ascii="Times New Roman" w:eastAsia="Times New Roman" w:hAnsi="Times New Roman" w:cs="Times New Roman"/>
            <w:sz w:val="24"/>
            <w:szCs w:val="24"/>
            <w:lang w:val="es-ES" w:eastAsia="es-CO"/>
          </w:rPr>
          <w:t>parámetro</w:t>
        </w:r>
      </w:hyperlink>
      <w:r w:rsidRPr="00A00F71">
        <w:rPr>
          <w:rFonts w:ascii="Times New Roman" w:eastAsia="Times New Roman" w:hAnsi="Times New Roman" w:cs="Times New Roman"/>
          <w:sz w:val="24"/>
          <w:szCs w:val="24"/>
          <w:lang w:val="es-ES" w:eastAsia="es-CO"/>
        </w:rPr>
        <w:t xml:space="preserve"> "número de albañiles" tiene un valor fijo, luego se aplica la proporcionalidad con el tiempo (subtabla roja). La superficie construida será multiplicada por </w:t>
      </w:r>
      <w:r w:rsidRPr="00A00F71">
        <w:rPr>
          <w:rFonts w:ascii="Times New Roman" w:eastAsia="Times New Roman" w:hAnsi="Times New Roman" w:cs="Times New Roman"/>
          <w:noProof/>
          <w:sz w:val="24"/>
          <w:szCs w:val="24"/>
          <w:lang w:eastAsia="es-CO"/>
        </w:rPr>
        <w:drawing>
          <wp:inline distT="0" distB="0" distL="0" distR="0" wp14:anchorId="352843AC" wp14:editId="64B8FD04">
            <wp:extent cx="95250" cy="390525"/>
            <wp:effectExtent l="19050" t="0" r="0" b="0"/>
            <wp:docPr id="14" name="Imagen 14" descr="4 \ov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 \over 3"/>
                    <pic:cNvPicPr>
                      <a:picLocks noChangeAspect="1" noChangeArrowheads="1"/>
                    </pic:cNvPicPr>
                  </pic:nvPicPr>
                  <pic:blipFill>
                    <a:blip r:embed="rId59"/>
                    <a:srcRect/>
                    <a:stretch>
                      <a:fillRect/>
                    </a:stretch>
                  </pic:blipFill>
                  <pic:spPr bwMode="auto">
                    <a:xfrm>
                      <a:off x="0" y="0"/>
                      <a:ext cx="95250" cy="390525"/>
                    </a:xfrm>
                    <a:prstGeom prst="rect">
                      <a:avLst/>
                    </a:prstGeom>
                    <a:noFill/>
                    <a:ln w="9525">
                      <a:noFill/>
                      <a:miter lim="800000"/>
                      <a:headEnd/>
                      <a:tailEnd/>
                    </a:ln>
                  </pic:spPr>
                </pic:pic>
              </a:graphicData>
            </a:graphic>
          </wp:inline>
        </w:drawing>
      </w:r>
      <w:r w:rsidRPr="00A00F71">
        <w:rPr>
          <w:rFonts w:ascii="Times New Roman" w:eastAsia="Times New Roman" w:hAnsi="Times New Roman" w:cs="Times New Roman"/>
          <w:sz w:val="24"/>
          <w:szCs w:val="24"/>
          <w:lang w:val="es-ES" w:eastAsia="es-CO"/>
        </w:rPr>
        <w:t xml:space="preserve">. Luego, fijando el parámetro tiempo a cuatro horas, y variando él del número de obreros de 2 a 5, la superficie será multiplicada por </w:t>
      </w:r>
      <w:r w:rsidRPr="00A00F71">
        <w:rPr>
          <w:rFonts w:ascii="Times New Roman" w:eastAsia="Times New Roman" w:hAnsi="Times New Roman" w:cs="Times New Roman"/>
          <w:noProof/>
          <w:sz w:val="24"/>
          <w:szCs w:val="24"/>
          <w:lang w:eastAsia="es-CO"/>
        </w:rPr>
        <w:drawing>
          <wp:inline distT="0" distB="0" distL="0" distR="0" wp14:anchorId="27CF72FF" wp14:editId="5C7B73BB">
            <wp:extent cx="95250" cy="390525"/>
            <wp:effectExtent l="19050" t="0" r="0" b="0"/>
            <wp:docPr id="15" name="Imagen 15" descr="5 \ov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 \over 2"/>
                    <pic:cNvPicPr>
                      <a:picLocks noChangeAspect="1" noChangeArrowheads="1"/>
                    </pic:cNvPicPr>
                  </pic:nvPicPr>
                  <pic:blipFill>
                    <a:blip r:embed="rId60"/>
                    <a:srcRect/>
                    <a:stretch>
                      <a:fillRect/>
                    </a:stretch>
                  </pic:blipFill>
                  <pic:spPr bwMode="auto">
                    <a:xfrm>
                      <a:off x="0" y="0"/>
                      <a:ext cx="95250" cy="390525"/>
                    </a:xfrm>
                    <a:prstGeom prst="rect">
                      <a:avLst/>
                    </a:prstGeom>
                    <a:noFill/>
                    <a:ln w="9525">
                      <a:noFill/>
                      <a:miter lim="800000"/>
                      <a:headEnd/>
                      <a:tailEnd/>
                    </a:ln>
                  </pic:spPr>
                </pic:pic>
              </a:graphicData>
            </a:graphic>
          </wp:inline>
        </w:drawing>
      </w:r>
      <w:r w:rsidRPr="00A00F71">
        <w:rPr>
          <w:rFonts w:ascii="Times New Roman" w:eastAsia="Times New Roman" w:hAnsi="Times New Roman" w:cs="Times New Roman"/>
          <w:sz w:val="24"/>
          <w:szCs w:val="24"/>
          <w:lang w:val="es-ES" w:eastAsia="es-CO"/>
        </w:rPr>
        <w:t>(la subtabla azul es proporcional).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8"/>
        <w:gridCol w:w="2190"/>
        <w:gridCol w:w="1822"/>
      </w:tblGrid>
      <w:tr w:rsidR="00A00F71" w:rsidRPr="00A00F71" w:rsidTr="00902251">
        <w:trPr>
          <w:tblCellSpacing w:w="15" w:type="dxa"/>
        </w:trPr>
        <w:tc>
          <w:tcPr>
            <w:tcW w:w="0" w:type="auto"/>
            <w:vAlign w:val="center"/>
            <w:hideMark/>
          </w:tcPr>
          <w:p w:rsidR="00902251" w:rsidRPr="00A00F71" w:rsidRDefault="00902251" w:rsidP="00902251">
            <w:pPr>
              <w:spacing w:after="0" w:line="240" w:lineRule="auto"/>
              <w:rPr>
                <w:rFonts w:ascii="Times New Roman" w:eastAsia="Times New Roman" w:hAnsi="Times New Roman" w:cs="Times New Roman"/>
                <w:sz w:val="24"/>
                <w:szCs w:val="24"/>
                <w:lang w:eastAsia="es-CO"/>
              </w:rPr>
            </w:pPr>
            <w:r w:rsidRPr="00A00F71">
              <w:rPr>
                <w:rFonts w:ascii="Times New Roman" w:eastAsia="Times New Roman" w:hAnsi="Times New Roman" w:cs="Times New Roman"/>
                <w:sz w:val="24"/>
                <w:szCs w:val="24"/>
                <w:lang w:eastAsia="es-CO"/>
              </w:rPr>
              <w:t>El resultado final es</w:t>
            </w:r>
          </w:p>
        </w:tc>
        <w:tc>
          <w:tcPr>
            <w:tcW w:w="0" w:type="auto"/>
            <w:vAlign w:val="center"/>
            <w:hideMark/>
          </w:tcPr>
          <w:p w:rsidR="00902251" w:rsidRPr="00A00F71" w:rsidRDefault="00902251" w:rsidP="00902251">
            <w:pPr>
              <w:spacing w:after="0" w:line="240" w:lineRule="auto"/>
              <w:rPr>
                <w:rFonts w:ascii="Times New Roman" w:eastAsia="Times New Roman" w:hAnsi="Times New Roman" w:cs="Times New Roman"/>
                <w:sz w:val="24"/>
                <w:szCs w:val="24"/>
                <w:lang w:eastAsia="es-CO"/>
              </w:rPr>
            </w:pPr>
            <w:r w:rsidRPr="00A00F71">
              <w:rPr>
                <w:rFonts w:ascii="Times New Roman" w:eastAsia="Times New Roman" w:hAnsi="Times New Roman" w:cs="Times New Roman"/>
                <w:noProof/>
                <w:sz w:val="24"/>
                <w:szCs w:val="24"/>
                <w:lang w:eastAsia="es-CO"/>
              </w:rPr>
              <w:drawing>
                <wp:inline distT="0" distB="0" distL="0" distR="0" wp14:anchorId="0713B7A3" wp14:editId="1A788E81">
                  <wp:extent cx="1333500" cy="400050"/>
                  <wp:effectExtent l="19050" t="0" r="0" b="0"/>
                  <wp:docPr id="16" name="Imagen 16" descr="12 \times \frac 4 3 \times \frac 5 2 =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2 \times \frac 4 3 \times \frac 5 2 = 40"/>
                          <pic:cNvPicPr>
                            <a:picLocks noChangeAspect="1" noChangeArrowheads="1"/>
                          </pic:cNvPicPr>
                        </pic:nvPicPr>
                        <pic:blipFill>
                          <a:blip r:embed="rId61"/>
                          <a:srcRect/>
                          <a:stretch>
                            <a:fillRect/>
                          </a:stretch>
                        </pic:blipFill>
                        <pic:spPr bwMode="auto">
                          <a:xfrm>
                            <a:off x="0" y="0"/>
                            <a:ext cx="1333500" cy="400050"/>
                          </a:xfrm>
                          <a:prstGeom prst="rect">
                            <a:avLst/>
                          </a:prstGeom>
                          <a:noFill/>
                          <a:ln w="9525">
                            <a:noFill/>
                            <a:miter lim="800000"/>
                            <a:headEnd/>
                            <a:tailEnd/>
                          </a:ln>
                        </pic:spPr>
                      </pic:pic>
                    </a:graphicData>
                  </a:graphic>
                </wp:inline>
              </w:drawing>
            </w:r>
          </w:p>
        </w:tc>
        <w:tc>
          <w:tcPr>
            <w:tcW w:w="0" w:type="auto"/>
            <w:vAlign w:val="center"/>
            <w:hideMark/>
          </w:tcPr>
          <w:p w:rsidR="00902251" w:rsidRPr="00A00F71" w:rsidRDefault="00902251" w:rsidP="00902251">
            <w:pPr>
              <w:spacing w:after="0" w:line="240" w:lineRule="auto"/>
              <w:rPr>
                <w:rFonts w:ascii="Times New Roman" w:eastAsia="Times New Roman" w:hAnsi="Times New Roman" w:cs="Times New Roman"/>
                <w:sz w:val="24"/>
                <w:szCs w:val="24"/>
                <w:lang w:eastAsia="es-CO"/>
              </w:rPr>
            </w:pPr>
            <w:r w:rsidRPr="00A00F71">
              <w:rPr>
                <w:rFonts w:ascii="Times New Roman" w:eastAsia="Times New Roman" w:hAnsi="Times New Roman" w:cs="Times New Roman"/>
                <w:sz w:val="24"/>
                <w:szCs w:val="24"/>
                <w:lang w:eastAsia="es-CO"/>
              </w:rPr>
              <w:t>metros cuadrados.</w:t>
            </w:r>
          </w:p>
        </w:tc>
      </w:tr>
    </w:tbl>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La proporcionalidad múltiple se resuelve así, multiplicando por los coeficientes correspondientes a cada factor:</w:t>
      </w:r>
    </w:p>
    <w:p w:rsidR="00902251" w:rsidRPr="00A00F71" w:rsidRDefault="00902251" w:rsidP="00902251">
      <w:pPr>
        <w:spacing w:after="0"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noProof/>
          <w:sz w:val="24"/>
          <w:szCs w:val="24"/>
          <w:lang w:eastAsia="es-CO"/>
        </w:rPr>
        <w:lastRenderedPageBreak/>
        <w:drawing>
          <wp:inline distT="0" distB="0" distL="0" distR="0" wp14:anchorId="1DFFBDBD" wp14:editId="771EAB16">
            <wp:extent cx="4733925" cy="733425"/>
            <wp:effectExtent l="19050" t="0" r="9525" b="0"/>
            <wp:docPr id="17" name="Imagen 17" descr="caso general de la proporcionalidad múltiple">
              <a:hlinkClick xmlns:a="http://schemas.openxmlformats.org/drawingml/2006/main" r:id="rId62" tooltip="&quot;caso general de la proporcionalidad múltip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so general de la proporcionalidad múltiple">
                      <a:hlinkClick r:id="rId62" tooltip="&quot;caso general de la proporcionalidad múltiple&quot;"/>
                    </pic:cNvPr>
                    <pic:cNvPicPr>
                      <a:picLocks noChangeAspect="1" noChangeArrowheads="1"/>
                    </pic:cNvPicPr>
                  </pic:nvPicPr>
                  <pic:blipFill>
                    <a:blip r:embed="rId63"/>
                    <a:srcRect/>
                    <a:stretch>
                      <a:fillRect/>
                    </a:stretch>
                  </pic:blipFill>
                  <pic:spPr bwMode="auto">
                    <a:xfrm>
                      <a:off x="0" y="0"/>
                      <a:ext cx="4733925" cy="733425"/>
                    </a:xfrm>
                    <a:prstGeom prst="rect">
                      <a:avLst/>
                    </a:prstGeom>
                    <a:noFill/>
                    <a:ln w="9525">
                      <a:noFill/>
                      <a:miter lim="800000"/>
                      <a:headEnd/>
                      <a:tailEnd/>
                    </a:ln>
                  </pic:spPr>
                </pic:pic>
              </a:graphicData>
            </a:graphic>
          </wp:inline>
        </w:drawing>
      </w:r>
    </w:p>
    <w:p w:rsidR="00902251" w:rsidRPr="00A00F71" w:rsidRDefault="00902251" w:rsidP="00902251">
      <w:pPr>
        <w:spacing w:before="100" w:beforeAutospacing="1" w:after="100" w:afterAutospacing="1" w:line="240" w:lineRule="auto"/>
        <w:outlineLvl w:val="2"/>
        <w:rPr>
          <w:rFonts w:ascii="Times New Roman" w:eastAsia="Times New Roman" w:hAnsi="Times New Roman" w:cs="Times New Roman"/>
          <w:b/>
          <w:bCs/>
          <w:sz w:val="27"/>
          <w:szCs w:val="27"/>
          <w:lang w:val="es-ES" w:eastAsia="es-CO"/>
        </w:rPr>
      </w:pPr>
      <w:r w:rsidRPr="00A00F71">
        <w:rPr>
          <w:rFonts w:ascii="Times New Roman" w:eastAsia="Times New Roman" w:hAnsi="Times New Roman" w:cs="Times New Roman"/>
          <w:b/>
          <w:bCs/>
          <w:sz w:val="27"/>
          <w:szCs w:val="27"/>
          <w:lang w:val="es-ES" w:eastAsia="es-CO"/>
        </w:rPr>
        <w:t>Tercer ejemplo</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Dos autos recorren exactamente el mismo camino. Al primero le ha tomado dos horas y media llegar al destino, rodando a una velocidad promedia de 70 </w:t>
      </w:r>
      <w:hyperlink r:id="rId64" w:tooltip="Kilómetro por hora" w:history="1">
        <w:r w:rsidRPr="00A00F71">
          <w:rPr>
            <w:rFonts w:ascii="Times New Roman" w:eastAsia="Times New Roman" w:hAnsi="Times New Roman" w:cs="Times New Roman"/>
            <w:sz w:val="24"/>
            <w:szCs w:val="24"/>
            <w:lang w:val="es-ES" w:eastAsia="es-CO"/>
          </w:rPr>
          <w:t>km/h</w:t>
        </w:r>
      </w:hyperlink>
      <w:r w:rsidRPr="00A00F71">
        <w:rPr>
          <w:rFonts w:ascii="Times New Roman" w:eastAsia="Times New Roman" w:hAnsi="Times New Roman" w:cs="Times New Roman"/>
          <w:sz w:val="24"/>
          <w:szCs w:val="24"/>
          <w:lang w:val="es-ES" w:eastAsia="es-CO"/>
        </w:rPr>
        <w:t>. El segundo rueda a 100 km/h. ¿Cuánto tiempo ha tardado en llegar?</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Entre mayor velocidad tenga uno, menor tiempo durará el viaje. Si se multiplica por dos la velocidad, la duración del viaje se dividirá en dos. Aquí, claramente el tiempo del recorrido no es proporcional a la velocidad sino justamente lo contrario: es </w:t>
      </w:r>
      <w:r w:rsidRPr="00A00F71">
        <w:rPr>
          <w:rFonts w:ascii="Times New Roman" w:eastAsia="Times New Roman" w:hAnsi="Times New Roman" w:cs="Times New Roman"/>
          <w:b/>
          <w:bCs/>
          <w:sz w:val="24"/>
          <w:szCs w:val="24"/>
          <w:lang w:val="es-ES" w:eastAsia="es-CO"/>
        </w:rPr>
        <w:t>inversamente proporcional</w:t>
      </w:r>
      <w:r w:rsidRPr="00A00F71">
        <w:rPr>
          <w:rFonts w:ascii="Times New Roman" w:eastAsia="Times New Roman" w:hAnsi="Times New Roman" w:cs="Times New Roman"/>
          <w:sz w:val="24"/>
          <w:szCs w:val="24"/>
          <w:lang w:val="es-ES" w:eastAsia="es-CO"/>
        </w:rPr>
        <w:t>, es decir proporcional a la inversa de la velocidad. Esto permite responder a la pregunta:</w:t>
      </w:r>
    </w:p>
    <w:p w:rsidR="00902251" w:rsidRPr="00A00F71" w:rsidRDefault="00902251" w:rsidP="00902251">
      <w:pPr>
        <w:spacing w:after="0"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noProof/>
          <w:sz w:val="24"/>
          <w:szCs w:val="24"/>
          <w:lang w:eastAsia="es-CO"/>
        </w:rPr>
        <w:drawing>
          <wp:inline distT="0" distB="0" distL="0" distR="0" wp14:anchorId="6E966A5E" wp14:editId="1B7B9043">
            <wp:extent cx="7239000" cy="885825"/>
            <wp:effectExtent l="19050" t="0" r="0" b="0"/>
            <wp:docPr id="18" name="Imagen 18" descr="ejemplo de proporcionalidad inversa">
              <a:hlinkClick xmlns:a="http://schemas.openxmlformats.org/drawingml/2006/main" r:id="rId65" tooltip="&quot;ejemplo de proporcionalidad inver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jemplo de proporcionalidad inversa">
                      <a:hlinkClick r:id="rId65" tooltip="&quot;ejemplo de proporcionalidad inversa&quot;"/>
                    </pic:cNvPr>
                    <pic:cNvPicPr>
                      <a:picLocks noChangeAspect="1" noChangeArrowheads="1"/>
                    </pic:cNvPicPr>
                  </pic:nvPicPr>
                  <pic:blipFill>
                    <a:blip r:embed="rId66"/>
                    <a:srcRect/>
                    <a:stretch>
                      <a:fillRect/>
                    </a:stretch>
                  </pic:blipFill>
                  <pic:spPr bwMode="auto">
                    <a:xfrm>
                      <a:off x="0" y="0"/>
                      <a:ext cx="7239000" cy="885825"/>
                    </a:xfrm>
                    <a:prstGeom prst="rect">
                      <a:avLst/>
                    </a:prstGeom>
                    <a:noFill/>
                    <a:ln w="9525">
                      <a:noFill/>
                      <a:miter lim="800000"/>
                      <a:headEnd/>
                      <a:tailEnd/>
                    </a:ln>
                  </pic:spPr>
                </pic:pic>
              </a:graphicData>
            </a:graphic>
          </wp:inline>
        </w:drawing>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cambiando una multiplicación por una división (primera tabla) o aplicando la proporcionalidad con la inversa de la velocidad (segunda tabla). El tiempo será </w:t>
      </w:r>
      <w:r w:rsidRPr="00A00F71">
        <w:rPr>
          <w:rFonts w:ascii="Times New Roman" w:eastAsia="Times New Roman" w:hAnsi="Times New Roman" w:cs="Times New Roman"/>
          <w:noProof/>
          <w:sz w:val="24"/>
          <w:szCs w:val="24"/>
          <w:lang w:eastAsia="es-CO"/>
        </w:rPr>
        <w:drawing>
          <wp:inline distT="0" distB="0" distL="0" distR="0" wp14:anchorId="6E5A1468" wp14:editId="10CDD138">
            <wp:extent cx="1323975" cy="400050"/>
            <wp:effectExtent l="19050" t="0" r="9525" b="0"/>
            <wp:docPr id="19" name="Imagen 19" descr="2,5 \times \frac 7 {10} =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5 \times \frac 7 {10} = 1,75"/>
                    <pic:cNvPicPr>
                      <a:picLocks noChangeAspect="1" noChangeArrowheads="1"/>
                    </pic:cNvPicPr>
                  </pic:nvPicPr>
                  <pic:blipFill>
                    <a:blip r:embed="rId67"/>
                    <a:srcRect/>
                    <a:stretch>
                      <a:fillRect/>
                    </a:stretch>
                  </pic:blipFill>
                  <pic:spPr bwMode="auto">
                    <a:xfrm>
                      <a:off x="0" y="0"/>
                      <a:ext cx="1323975" cy="400050"/>
                    </a:xfrm>
                    <a:prstGeom prst="rect">
                      <a:avLst/>
                    </a:prstGeom>
                    <a:noFill/>
                    <a:ln w="9525">
                      <a:noFill/>
                      <a:miter lim="800000"/>
                      <a:headEnd/>
                      <a:tailEnd/>
                    </a:ln>
                  </pic:spPr>
                </pic:pic>
              </a:graphicData>
            </a:graphic>
          </wp:inline>
        </w:drawing>
      </w:r>
      <w:r w:rsidRPr="00A00F71">
        <w:rPr>
          <w:rFonts w:ascii="Times New Roman" w:eastAsia="Times New Roman" w:hAnsi="Times New Roman" w:cs="Times New Roman"/>
          <w:sz w:val="24"/>
          <w:szCs w:val="24"/>
          <w:lang w:val="es-ES" w:eastAsia="es-CO"/>
        </w:rPr>
        <w:t>, es decir una hora y 45 minutos.</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Más generalmente, si una variable </w:t>
      </w:r>
      <w:r w:rsidRPr="00A00F71">
        <w:rPr>
          <w:rFonts w:ascii="Times New Roman" w:eastAsia="Times New Roman" w:hAnsi="Times New Roman" w:cs="Times New Roman"/>
          <w:i/>
          <w:iCs/>
          <w:sz w:val="24"/>
          <w:szCs w:val="24"/>
          <w:lang w:val="es-ES" w:eastAsia="es-CO"/>
        </w:rPr>
        <w:t>y</w:t>
      </w:r>
      <w:r w:rsidRPr="00A00F71">
        <w:rPr>
          <w:rFonts w:ascii="Times New Roman" w:eastAsia="Times New Roman" w:hAnsi="Times New Roman" w:cs="Times New Roman"/>
          <w:sz w:val="24"/>
          <w:szCs w:val="24"/>
          <w:lang w:val="es-ES" w:eastAsia="es-CO"/>
        </w:rPr>
        <w:t xml:space="preserve"> es inversamente proporcional a otra variable </w:t>
      </w:r>
      <w:r w:rsidRPr="00A00F71">
        <w:rPr>
          <w:rFonts w:ascii="Times New Roman" w:eastAsia="Times New Roman" w:hAnsi="Times New Roman" w:cs="Times New Roman"/>
          <w:i/>
          <w:iCs/>
          <w:sz w:val="24"/>
          <w:szCs w:val="24"/>
          <w:lang w:val="es-ES" w:eastAsia="es-CO"/>
        </w:rPr>
        <w:t>x</w:t>
      </w:r>
      <w:r w:rsidRPr="00A00F71">
        <w:rPr>
          <w:rFonts w:ascii="Times New Roman" w:eastAsia="Times New Roman" w:hAnsi="Times New Roman" w:cs="Times New Roman"/>
          <w:sz w:val="24"/>
          <w:szCs w:val="24"/>
          <w:lang w:val="es-ES" w:eastAsia="es-CO"/>
        </w:rPr>
        <w:t xml:space="preserve">, se puede aplicar la proporcionalidad con </w:t>
      </w:r>
      <w:r w:rsidRPr="00A00F71">
        <w:rPr>
          <w:rFonts w:ascii="Times New Roman" w:eastAsia="Times New Roman" w:hAnsi="Times New Roman" w:cs="Times New Roman"/>
          <w:noProof/>
          <w:sz w:val="24"/>
          <w:szCs w:val="24"/>
          <w:lang w:eastAsia="es-CO"/>
        </w:rPr>
        <w:drawing>
          <wp:inline distT="0" distB="0" distL="0" distR="0" wp14:anchorId="42E0195A" wp14:editId="2A395A87">
            <wp:extent cx="114300" cy="390525"/>
            <wp:effectExtent l="19050" t="0" r="0" b="0"/>
            <wp:docPr id="20" name="Imagen 20" descr="1 \over 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 \over x "/>
                    <pic:cNvPicPr>
                      <a:picLocks noChangeAspect="1" noChangeArrowheads="1"/>
                    </pic:cNvPicPr>
                  </pic:nvPicPr>
                  <pic:blipFill>
                    <a:blip r:embed="rId68"/>
                    <a:srcRect/>
                    <a:stretch>
                      <a:fillRect/>
                    </a:stretch>
                  </pic:blipFill>
                  <pic:spPr bwMode="auto">
                    <a:xfrm>
                      <a:off x="0" y="0"/>
                      <a:ext cx="114300" cy="390525"/>
                    </a:xfrm>
                    <a:prstGeom prst="rect">
                      <a:avLst/>
                    </a:prstGeom>
                    <a:noFill/>
                    <a:ln w="9525">
                      <a:noFill/>
                      <a:miter lim="800000"/>
                      <a:headEnd/>
                      <a:tailEnd/>
                    </a:ln>
                  </pic:spPr>
                </pic:pic>
              </a:graphicData>
            </a:graphic>
          </wp:inline>
        </w:drawing>
      </w:r>
      <w:r w:rsidRPr="00A00F71">
        <w:rPr>
          <w:rFonts w:ascii="Times New Roman" w:eastAsia="Times New Roman" w:hAnsi="Times New Roman" w:cs="Times New Roman"/>
          <w:sz w:val="24"/>
          <w:szCs w:val="24"/>
          <w:lang w:val="es-ES" w:eastAsia="es-CO"/>
        </w:rPr>
        <w:t>, o más bien utilizar la siguiente equivalencia:</w:t>
      </w:r>
    </w:p>
    <w:p w:rsidR="00902251" w:rsidRPr="00A00F71" w:rsidRDefault="00902251" w:rsidP="00902251">
      <w:pPr>
        <w:spacing w:after="0"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noProof/>
          <w:sz w:val="24"/>
          <w:szCs w:val="24"/>
          <w:lang w:eastAsia="es-CO"/>
        </w:rPr>
        <w:drawing>
          <wp:inline distT="0" distB="0" distL="0" distR="0" wp14:anchorId="7552B5CC" wp14:editId="01153B44">
            <wp:extent cx="6305550" cy="742950"/>
            <wp:effectExtent l="19050" t="0" r="0" b="0"/>
            <wp:docPr id="21" name="Imagen 21" descr="método para la proporcionalidad inversa">
              <a:hlinkClick xmlns:a="http://schemas.openxmlformats.org/drawingml/2006/main" r:id="rId69" tooltip="&quot;método para la proporcionalidad inver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étodo para la proporcionalidad inversa">
                      <a:hlinkClick r:id="rId69" tooltip="&quot;método para la proporcionalidad inversa&quot;"/>
                    </pic:cNvPr>
                    <pic:cNvPicPr>
                      <a:picLocks noChangeAspect="1" noChangeArrowheads="1"/>
                    </pic:cNvPicPr>
                  </pic:nvPicPr>
                  <pic:blipFill>
                    <a:blip r:embed="rId70"/>
                    <a:srcRect/>
                    <a:stretch>
                      <a:fillRect/>
                    </a:stretch>
                  </pic:blipFill>
                  <pic:spPr bwMode="auto">
                    <a:xfrm>
                      <a:off x="0" y="0"/>
                      <a:ext cx="6305550" cy="742950"/>
                    </a:xfrm>
                    <a:prstGeom prst="rect">
                      <a:avLst/>
                    </a:prstGeom>
                    <a:noFill/>
                    <a:ln w="9525">
                      <a:noFill/>
                      <a:miter lim="800000"/>
                      <a:headEnd/>
                      <a:tailEnd/>
                    </a:ln>
                  </pic:spPr>
                </pic:pic>
              </a:graphicData>
            </a:graphic>
          </wp:inline>
        </w:drawing>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Es decir que el producto de los valores correspondientes (aquí en la misma línea) es constante. En el ejemplo: 70 × 2,5 = 100 × 1, 75 = 175 </w:t>
      </w:r>
      <w:hyperlink r:id="rId71" w:tooltip="Kilómetro" w:history="1">
        <w:r w:rsidRPr="00A00F71">
          <w:rPr>
            <w:rFonts w:ascii="Times New Roman" w:eastAsia="Times New Roman" w:hAnsi="Times New Roman" w:cs="Times New Roman"/>
            <w:sz w:val="24"/>
            <w:szCs w:val="24"/>
            <w:lang w:val="es-ES" w:eastAsia="es-CO"/>
          </w:rPr>
          <w:t>km</w:t>
        </w:r>
      </w:hyperlink>
      <w:r w:rsidRPr="00A00F71">
        <w:rPr>
          <w:rFonts w:ascii="Times New Roman" w:eastAsia="Times New Roman" w:hAnsi="Times New Roman" w:cs="Times New Roman"/>
          <w:sz w:val="24"/>
          <w:szCs w:val="24"/>
          <w:lang w:val="es-ES" w:eastAsia="es-CO"/>
        </w:rPr>
        <w:t>, que es la longitud del recorrido.</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Una tabla de variación proporcional es aquella que sigue una secuencia utilizando de base el precio de algún objeto u otra cosa que pueda aumentar o disminuir cierto número u objeto de forma proporcional. ejem:</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b/>
          <w:bCs/>
          <w:sz w:val="24"/>
          <w:szCs w:val="24"/>
          <w:lang w:val="es-ES" w:eastAsia="es-CO"/>
        </w:rPr>
        <w:t>número de canicas</w:t>
      </w:r>
      <w:r w:rsidRPr="00A00F71">
        <w:rPr>
          <w:rFonts w:ascii="Times New Roman" w:eastAsia="Times New Roman" w:hAnsi="Times New Roman" w:cs="Times New Roman"/>
          <w:sz w:val="24"/>
          <w:szCs w:val="24"/>
          <w:lang w:val="es-ES" w:eastAsia="es-CO"/>
        </w:rPr>
        <w:t xml:space="preserve"> </w:t>
      </w:r>
      <w:r w:rsidRPr="00A00F71">
        <w:rPr>
          <w:rFonts w:ascii="Times New Roman" w:eastAsia="Times New Roman" w:hAnsi="Times New Roman" w:cs="Times New Roman"/>
          <w:b/>
          <w:bCs/>
          <w:sz w:val="24"/>
          <w:szCs w:val="24"/>
          <w:lang w:val="es-ES" w:eastAsia="es-CO"/>
        </w:rPr>
        <w:t>precio</w:t>
      </w:r>
    </w:p>
    <w:p w:rsidR="00902251" w:rsidRPr="00A00F71" w:rsidRDefault="00902251" w:rsidP="00902251">
      <w:pPr>
        <w:spacing w:after="0" w:line="240" w:lineRule="auto"/>
        <w:ind w:left="720"/>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lastRenderedPageBreak/>
        <w:t>2 canicas 50 centavos</w:t>
      </w:r>
    </w:p>
    <w:p w:rsidR="00902251" w:rsidRPr="00A00F71" w:rsidRDefault="00902251" w:rsidP="00902251">
      <w:pPr>
        <w:spacing w:after="0" w:line="240" w:lineRule="auto"/>
        <w:ind w:left="720"/>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4 canicas 1 peso</w:t>
      </w:r>
    </w:p>
    <w:p w:rsidR="00902251" w:rsidRPr="00A00F71" w:rsidRDefault="00902251" w:rsidP="00902251">
      <w:pPr>
        <w:spacing w:after="0" w:line="240" w:lineRule="auto"/>
        <w:ind w:left="720"/>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6 canicas 1,50 pesos</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Magnitudes Directamente Proporcionales:</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Dos magnitudes son </w:t>
      </w:r>
      <w:r w:rsidRPr="00A00F71">
        <w:rPr>
          <w:rFonts w:ascii="Times New Roman" w:eastAsia="Times New Roman" w:hAnsi="Times New Roman" w:cs="Times New Roman"/>
          <w:b/>
          <w:bCs/>
          <w:sz w:val="24"/>
          <w:szCs w:val="24"/>
          <w:lang w:val="es-ES" w:eastAsia="es-CO"/>
        </w:rPr>
        <w:t>directamente proporcionales</w:t>
      </w:r>
      <w:r w:rsidRPr="00A00F71">
        <w:rPr>
          <w:rFonts w:ascii="Times New Roman" w:eastAsia="Times New Roman" w:hAnsi="Times New Roman" w:cs="Times New Roman"/>
          <w:sz w:val="24"/>
          <w:szCs w:val="24"/>
          <w:lang w:val="es-ES" w:eastAsia="es-CO"/>
        </w:rPr>
        <w:t xml:space="preserve"> cuando al multiplicar o dividir una de ellas por un número,la otra queda multiplicada o dividida respectivamente por el mismo número.</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Ejemplo:</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Un automóvil consume 3 galones de gasolina por 120 km de recorrido ¿Cuantos kilómetros recorre con 20 galones?</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Observamos que las magnitudes son directas Si la razón o cociente entre ellas es un valor constante.Con los datos de la tabla, hallamos la razón.</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Elaboramos una tabla de proporcionalidad:</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Gasolina 3 1 10 20 40 (galones)</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Recorrido 120 40 400 800 1600 (kilómetros)</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Con 20 galones de gasolina, el auto recorre 800 kilómetros: Mientras más kilómetros se recorran, mas galones de gasolina de consumirán. El número de kilómetros recorridos es directamente proporcional (D.P) al número de galones de gasolina. Siempre que las demás condiciones se mantuvieran constantes. Esto es, que no se modificaran las condiciones climáticas o geográficas que modificaran el consumo.</w:t>
      </w:r>
    </w:p>
    <w:p w:rsidR="00902251" w:rsidRPr="00A00F71" w:rsidRDefault="00902251" w:rsidP="00902251">
      <w:pPr>
        <w:spacing w:before="100" w:beforeAutospacing="1" w:after="100" w:afterAutospacing="1" w:line="240" w:lineRule="auto"/>
        <w:outlineLvl w:val="1"/>
        <w:rPr>
          <w:rFonts w:ascii="Times New Roman" w:eastAsia="Times New Roman" w:hAnsi="Times New Roman" w:cs="Times New Roman"/>
          <w:b/>
          <w:bCs/>
          <w:sz w:val="36"/>
          <w:szCs w:val="36"/>
          <w:lang w:val="es-ES" w:eastAsia="es-CO"/>
        </w:rPr>
      </w:pPr>
      <w:r w:rsidRPr="00A00F71">
        <w:rPr>
          <w:rFonts w:ascii="Times New Roman" w:eastAsia="Times New Roman" w:hAnsi="Times New Roman" w:cs="Times New Roman"/>
          <w:b/>
          <w:bCs/>
          <w:sz w:val="36"/>
          <w:szCs w:val="36"/>
          <w:lang w:val="es-ES" w:eastAsia="es-CO"/>
        </w:rPr>
        <w:t>Aplicación en geometría</w:t>
      </w:r>
    </w:p>
    <w:p w:rsidR="00902251" w:rsidRPr="00A00F71" w:rsidRDefault="00902251" w:rsidP="00902251">
      <w:pPr>
        <w:spacing w:before="100" w:beforeAutospacing="1" w:after="100" w:afterAutospacing="1" w:line="240" w:lineRule="auto"/>
        <w:rPr>
          <w:rFonts w:ascii="Times New Roman" w:eastAsia="Times New Roman" w:hAnsi="Times New Roman" w:cs="Times New Roman"/>
          <w:sz w:val="24"/>
          <w:szCs w:val="24"/>
          <w:lang w:val="es-ES" w:eastAsia="es-CO"/>
        </w:rPr>
      </w:pPr>
      <w:r w:rsidRPr="00A00F71">
        <w:rPr>
          <w:rFonts w:ascii="Times New Roman" w:eastAsia="Times New Roman" w:hAnsi="Times New Roman" w:cs="Times New Roman"/>
          <w:sz w:val="24"/>
          <w:szCs w:val="24"/>
          <w:lang w:val="es-ES" w:eastAsia="es-CO"/>
        </w:rPr>
        <w:t xml:space="preserve">El concepto de proporcionalidad es equivalente al de semejanza cuando se comparan dos </w:t>
      </w:r>
      <w:hyperlink r:id="rId72" w:tooltip="Triángulos semejantes" w:history="1">
        <w:r w:rsidRPr="00A00F71">
          <w:rPr>
            <w:rFonts w:ascii="Times New Roman" w:eastAsia="Times New Roman" w:hAnsi="Times New Roman" w:cs="Times New Roman"/>
            <w:sz w:val="24"/>
            <w:szCs w:val="24"/>
            <w:lang w:val="es-ES" w:eastAsia="es-CO"/>
          </w:rPr>
          <w:t>triángulos semejantes</w:t>
        </w:r>
      </w:hyperlink>
      <w:r w:rsidRPr="00A00F71">
        <w:rPr>
          <w:rFonts w:ascii="Times New Roman" w:eastAsia="Times New Roman" w:hAnsi="Times New Roman" w:cs="Times New Roman"/>
          <w:sz w:val="24"/>
          <w:szCs w:val="24"/>
          <w:lang w:val="es-ES" w:eastAsia="es-CO"/>
        </w:rPr>
        <w:t>. De hecho las propiedades de la proporcionalidad (reflexividad, simetría y transitividad) son las mismas que las de la semejanza.</w:t>
      </w:r>
    </w:p>
    <w:p w:rsidR="00B10B25" w:rsidRPr="00A00F71" w:rsidRDefault="00B10B25"/>
    <w:sectPr w:rsidR="00B10B25" w:rsidRPr="00A00F71" w:rsidSect="00B10B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309"/>
    <w:multiLevelType w:val="multilevel"/>
    <w:tmpl w:val="8118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E06BF"/>
    <w:multiLevelType w:val="multilevel"/>
    <w:tmpl w:val="ED8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D64BA"/>
    <w:multiLevelType w:val="multilevel"/>
    <w:tmpl w:val="0896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314CC"/>
    <w:multiLevelType w:val="multilevel"/>
    <w:tmpl w:val="FE42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40F33"/>
    <w:multiLevelType w:val="multilevel"/>
    <w:tmpl w:val="76DC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15852"/>
    <w:multiLevelType w:val="multilevel"/>
    <w:tmpl w:val="0E98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26D76"/>
    <w:multiLevelType w:val="multilevel"/>
    <w:tmpl w:val="1FF0C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E347B3"/>
    <w:multiLevelType w:val="multilevel"/>
    <w:tmpl w:val="AA9E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CE0CDD"/>
    <w:multiLevelType w:val="multilevel"/>
    <w:tmpl w:val="51CA0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B92472"/>
    <w:multiLevelType w:val="multilevel"/>
    <w:tmpl w:val="B79C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3466C0"/>
    <w:multiLevelType w:val="multilevel"/>
    <w:tmpl w:val="3E3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F140BC"/>
    <w:multiLevelType w:val="multilevel"/>
    <w:tmpl w:val="5412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7F4A6E"/>
    <w:multiLevelType w:val="multilevel"/>
    <w:tmpl w:val="3E3E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6"/>
  </w:num>
  <w:num w:numId="4">
    <w:abstractNumId w:val="0"/>
  </w:num>
  <w:num w:numId="5">
    <w:abstractNumId w:val="4"/>
  </w:num>
  <w:num w:numId="6">
    <w:abstractNumId w:val="7"/>
  </w:num>
  <w:num w:numId="7">
    <w:abstractNumId w:val="1"/>
  </w:num>
  <w:num w:numId="8">
    <w:abstractNumId w:val="10"/>
  </w:num>
  <w:num w:numId="9">
    <w:abstractNumId w:val="9"/>
  </w:num>
  <w:num w:numId="10">
    <w:abstractNumId w:val="3"/>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2"/>
  </w:compat>
  <w:rsids>
    <w:rsidRoot w:val="00902251"/>
    <w:rsid w:val="00570292"/>
    <w:rsid w:val="006044C2"/>
    <w:rsid w:val="00902251"/>
    <w:rsid w:val="00A00F71"/>
    <w:rsid w:val="00B10B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25"/>
  </w:style>
  <w:style w:type="paragraph" w:styleId="Ttulo1">
    <w:name w:val="heading 1"/>
    <w:basedOn w:val="Normal"/>
    <w:link w:val="Ttulo1Car"/>
    <w:uiPriority w:val="9"/>
    <w:qFormat/>
    <w:rsid w:val="00902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902251"/>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90225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5">
    <w:name w:val="heading 5"/>
    <w:basedOn w:val="Normal"/>
    <w:link w:val="Ttulo5Car"/>
    <w:uiPriority w:val="9"/>
    <w:qFormat/>
    <w:rsid w:val="00902251"/>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2251"/>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902251"/>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902251"/>
    <w:rPr>
      <w:rFonts w:ascii="Times New Roman" w:eastAsia="Times New Roman" w:hAnsi="Times New Roman" w:cs="Times New Roman"/>
      <w:b/>
      <w:bCs/>
      <w:sz w:val="27"/>
      <w:szCs w:val="27"/>
      <w:lang w:eastAsia="es-CO"/>
    </w:rPr>
  </w:style>
  <w:style w:type="character" w:customStyle="1" w:styleId="Ttulo5Car">
    <w:name w:val="Título 5 Car"/>
    <w:basedOn w:val="Fuentedeprrafopredeter"/>
    <w:link w:val="Ttulo5"/>
    <w:uiPriority w:val="9"/>
    <w:rsid w:val="00902251"/>
    <w:rPr>
      <w:rFonts w:ascii="Times New Roman" w:eastAsia="Times New Roman" w:hAnsi="Times New Roman" w:cs="Times New Roman"/>
      <w:b/>
      <w:bCs/>
      <w:sz w:val="20"/>
      <w:szCs w:val="20"/>
      <w:lang w:eastAsia="es-CO"/>
    </w:rPr>
  </w:style>
  <w:style w:type="character" w:styleId="Hipervnculo">
    <w:name w:val="Hyperlink"/>
    <w:basedOn w:val="Fuentedeprrafopredeter"/>
    <w:uiPriority w:val="99"/>
    <w:semiHidden/>
    <w:unhideWhenUsed/>
    <w:rsid w:val="00902251"/>
    <w:rPr>
      <w:color w:val="0000FF"/>
      <w:u w:val="single"/>
    </w:rPr>
  </w:style>
  <w:style w:type="paragraph" w:styleId="NormalWeb">
    <w:name w:val="Normal (Web)"/>
    <w:basedOn w:val="Normal"/>
    <w:uiPriority w:val="99"/>
    <w:semiHidden/>
    <w:unhideWhenUsed/>
    <w:rsid w:val="0090225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itation">
    <w:name w:val="citation"/>
    <w:basedOn w:val="Fuentedeprrafopredeter"/>
    <w:rsid w:val="00902251"/>
    <w:rPr>
      <w:i w:val="0"/>
      <w:iCs w:val="0"/>
    </w:rPr>
  </w:style>
  <w:style w:type="character" w:customStyle="1" w:styleId="toctoggle">
    <w:name w:val="toctoggle"/>
    <w:basedOn w:val="Fuentedeprrafopredeter"/>
    <w:rsid w:val="00902251"/>
  </w:style>
  <w:style w:type="character" w:customStyle="1" w:styleId="tocnumber">
    <w:name w:val="tocnumber"/>
    <w:basedOn w:val="Fuentedeprrafopredeter"/>
    <w:rsid w:val="00902251"/>
  </w:style>
  <w:style w:type="character" w:customStyle="1" w:styleId="toctext">
    <w:name w:val="toctext"/>
    <w:basedOn w:val="Fuentedeprrafopredeter"/>
    <w:rsid w:val="00902251"/>
  </w:style>
  <w:style w:type="character" w:customStyle="1" w:styleId="editsection">
    <w:name w:val="editsection"/>
    <w:basedOn w:val="Fuentedeprrafopredeter"/>
    <w:rsid w:val="00902251"/>
  </w:style>
  <w:style w:type="character" w:customStyle="1" w:styleId="mw-headline">
    <w:name w:val="mw-headline"/>
    <w:basedOn w:val="Fuentedeprrafopredeter"/>
    <w:rsid w:val="00902251"/>
  </w:style>
  <w:style w:type="character" w:customStyle="1" w:styleId="printonly">
    <w:name w:val="printonly"/>
    <w:basedOn w:val="Fuentedeprrafopredeter"/>
    <w:rsid w:val="00902251"/>
  </w:style>
  <w:style w:type="character" w:customStyle="1" w:styleId="z3988">
    <w:name w:val="z3988"/>
    <w:basedOn w:val="Fuentedeprrafopredeter"/>
    <w:rsid w:val="00902251"/>
  </w:style>
  <w:style w:type="paragraph" w:styleId="z-Principiodelformulario">
    <w:name w:val="HTML Top of Form"/>
    <w:basedOn w:val="Normal"/>
    <w:next w:val="Normal"/>
    <w:link w:val="z-PrincipiodelformularioCar"/>
    <w:hidden/>
    <w:uiPriority w:val="99"/>
    <w:semiHidden/>
    <w:unhideWhenUsed/>
    <w:rsid w:val="00902251"/>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902251"/>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902251"/>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902251"/>
    <w:rPr>
      <w:rFonts w:ascii="Arial" w:eastAsia="Times New Roman" w:hAnsi="Arial" w:cs="Arial"/>
      <w:vanish/>
      <w:sz w:val="16"/>
      <w:szCs w:val="16"/>
      <w:lang w:eastAsia="es-CO"/>
    </w:rPr>
  </w:style>
  <w:style w:type="paragraph" w:styleId="Textodeglobo">
    <w:name w:val="Balloon Text"/>
    <w:basedOn w:val="Normal"/>
    <w:link w:val="TextodegloboCar"/>
    <w:uiPriority w:val="99"/>
    <w:semiHidden/>
    <w:unhideWhenUsed/>
    <w:rsid w:val="009022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92808">
      <w:bodyDiv w:val="1"/>
      <w:marLeft w:val="0"/>
      <w:marRight w:val="0"/>
      <w:marTop w:val="0"/>
      <w:marBottom w:val="0"/>
      <w:divBdr>
        <w:top w:val="none" w:sz="0" w:space="0" w:color="auto"/>
        <w:left w:val="none" w:sz="0" w:space="0" w:color="auto"/>
        <w:bottom w:val="none" w:sz="0" w:space="0" w:color="auto"/>
        <w:right w:val="none" w:sz="0" w:space="0" w:color="auto"/>
      </w:divBdr>
      <w:divsChild>
        <w:div w:id="445852570">
          <w:marLeft w:val="0"/>
          <w:marRight w:val="0"/>
          <w:marTop w:val="0"/>
          <w:marBottom w:val="0"/>
          <w:divBdr>
            <w:top w:val="none" w:sz="0" w:space="0" w:color="auto"/>
            <w:left w:val="none" w:sz="0" w:space="0" w:color="auto"/>
            <w:bottom w:val="none" w:sz="0" w:space="0" w:color="auto"/>
            <w:right w:val="none" w:sz="0" w:space="0" w:color="auto"/>
          </w:divBdr>
          <w:divsChild>
            <w:div w:id="291594758">
              <w:marLeft w:val="0"/>
              <w:marRight w:val="0"/>
              <w:marTop w:val="0"/>
              <w:marBottom w:val="0"/>
              <w:divBdr>
                <w:top w:val="none" w:sz="0" w:space="0" w:color="auto"/>
                <w:left w:val="none" w:sz="0" w:space="0" w:color="auto"/>
                <w:bottom w:val="none" w:sz="0" w:space="0" w:color="auto"/>
                <w:right w:val="none" w:sz="0" w:space="0" w:color="auto"/>
              </w:divBdr>
              <w:divsChild>
                <w:div w:id="171186091">
                  <w:marLeft w:val="0"/>
                  <w:marRight w:val="0"/>
                  <w:marTop w:val="0"/>
                  <w:marBottom w:val="0"/>
                  <w:divBdr>
                    <w:top w:val="none" w:sz="0" w:space="0" w:color="auto"/>
                    <w:left w:val="none" w:sz="0" w:space="0" w:color="auto"/>
                    <w:bottom w:val="none" w:sz="0" w:space="0" w:color="auto"/>
                    <w:right w:val="none" w:sz="0" w:space="0" w:color="auto"/>
                  </w:divBdr>
                </w:div>
                <w:div w:id="2016691471">
                  <w:marLeft w:val="0"/>
                  <w:marRight w:val="0"/>
                  <w:marTop w:val="0"/>
                  <w:marBottom w:val="0"/>
                  <w:divBdr>
                    <w:top w:val="none" w:sz="0" w:space="0" w:color="auto"/>
                    <w:left w:val="none" w:sz="0" w:space="0" w:color="auto"/>
                    <w:bottom w:val="none" w:sz="0" w:space="0" w:color="auto"/>
                    <w:right w:val="none" w:sz="0" w:space="0" w:color="auto"/>
                  </w:divBdr>
                </w:div>
                <w:div w:id="1561747855">
                  <w:marLeft w:val="0"/>
                  <w:marRight w:val="0"/>
                  <w:marTop w:val="0"/>
                  <w:marBottom w:val="0"/>
                  <w:divBdr>
                    <w:top w:val="none" w:sz="0" w:space="0" w:color="auto"/>
                    <w:left w:val="none" w:sz="0" w:space="0" w:color="auto"/>
                    <w:bottom w:val="none" w:sz="0" w:space="0" w:color="auto"/>
                    <w:right w:val="none" w:sz="0" w:space="0" w:color="auto"/>
                  </w:divBdr>
                </w:div>
                <w:div w:id="1278639908">
                  <w:marLeft w:val="0"/>
                  <w:marRight w:val="0"/>
                  <w:marTop w:val="0"/>
                  <w:marBottom w:val="0"/>
                  <w:divBdr>
                    <w:top w:val="none" w:sz="0" w:space="0" w:color="auto"/>
                    <w:left w:val="none" w:sz="0" w:space="0" w:color="auto"/>
                    <w:bottom w:val="none" w:sz="0" w:space="0" w:color="auto"/>
                    <w:right w:val="none" w:sz="0" w:space="0" w:color="auto"/>
                  </w:divBdr>
                </w:div>
                <w:div w:id="1117718598">
                  <w:marLeft w:val="0"/>
                  <w:marRight w:val="0"/>
                  <w:marTop w:val="0"/>
                  <w:marBottom w:val="0"/>
                  <w:divBdr>
                    <w:top w:val="none" w:sz="0" w:space="0" w:color="auto"/>
                    <w:left w:val="none" w:sz="0" w:space="0" w:color="auto"/>
                    <w:bottom w:val="none" w:sz="0" w:space="0" w:color="auto"/>
                    <w:right w:val="none" w:sz="0" w:space="0" w:color="auto"/>
                  </w:divBdr>
                </w:div>
                <w:div w:id="494959605">
                  <w:marLeft w:val="0"/>
                  <w:marRight w:val="0"/>
                  <w:marTop w:val="0"/>
                  <w:marBottom w:val="0"/>
                  <w:divBdr>
                    <w:top w:val="none" w:sz="0" w:space="0" w:color="auto"/>
                    <w:left w:val="none" w:sz="0" w:space="0" w:color="auto"/>
                    <w:bottom w:val="none" w:sz="0" w:space="0" w:color="auto"/>
                    <w:right w:val="none" w:sz="0" w:space="0" w:color="auto"/>
                  </w:divBdr>
                  <w:divsChild>
                    <w:div w:id="341591482">
                      <w:marLeft w:val="0"/>
                      <w:marRight w:val="0"/>
                      <w:marTop w:val="0"/>
                      <w:marBottom w:val="0"/>
                      <w:divBdr>
                        <w:top w:val="none" w:sz="0" w:space="0" w:color="auto"/>
                        <w:left w:val="none" w:sz="0" w:space="0" w:color="auto"/>
                        <w:bottom w:val="none" w:sz="0" w:space="0" w:color="auto"/>
                        <w:right w:val="none" w:sz="0" w:space="0" w:color="auto"/>
                      </w:divBdr>
                    </w:div>
                  </w:divsChild>
                </w:div>
                <w:div w:id="1651593820">
                  <w:marLeft w:val="0"/>
                  <w:marRight w:val="0"/>
                  <w:marTop w:val="0"/>
                  <w:marBottom w:val="0"/>
                  <w:divBdr>
                    <w:top w:val="none" w:sz="0" w:space="0" w:color="auto"/>
                    <w:left w:val="none" w:sz="0" w:space="0" w:color="auto"/>
                    <w:bottom w:val="none" w:sz="0" w:space="0" w:color="auto"/>
                    <w:right w:val="none" w:sz="0" w:space="0" w:color="auto"/>
                  </w:divBdr>
                  <w:divsChild>
                    <w:div w:id="496729139">
                      <w:marLeft w:val="0"/>
                      <w:marRight w:val="0"/>
                      <w:marTop w:val="0"/>
                      <w:marBottom w:val="0"/>
                      <w:divBdr>
                        <w:top w:val="none" w:sz="0" w:space="0" w:color="auto"/>
                        <w:left w:val="none" w:sz="0" w:space="0" w:color="auto"/>
                        <w:bottom w:val="none" w:sz="0" w:space="0" w:color="auto"/>
                        <w:right w:val="none" w:sz="0" w:space="0" w:color="auto"/>
                      </w:divBdr>
                    </w:div>
                  </w:divsChild>
                </w:div>
                <w:div w:id="319163344">
                  <w:marLeft w:val="0"/>
                  <w:marRight w:val="0"/>
                  <w:marTop w:val="0"/>
                  <w:marBottom w:val="0"/>
                  <w:divBdr>
                    <w:top w:val="none" w:sz="0" w:space="0" w:color="auto"/>
                    <w:left w:val="none" w:sz="0" w:space="0" w:color="auto"/>
                    <w:bottom w:val="none" w:sz="0" w:space="0" w:color="auto"/>
                    <w:right w:val="none" w:sz="0" w:space="0" w:color="auto"/>
                  </w:divBdr>
                </w:div>
                <w:div w:id="1984654032">
                  <w:marLeft w:val="0"/>
                  <w:marRight w:val="0"/>
                  <w:marTop w:val="0"/>
                  <w:marBottom w:val="0"/>
                  <w:divBdr>
                    <w:top w:val="none" w:sz="0" w:space="0" w:color="auto"/>
                    <w:left w:val="none" w:sz="0" w:space="0" w:color="auto"/>
                    <w:bottom w:val="none" w:sz="0" w:space="0" w:color="auto"/>
                    <w:right w:val="none" w:sz="0" w:space="0" w:color="auto"/>
                  </w:divBdr>
                  <w:divsChild>
                    <w:div w:id="669797955">
                      <w:marLeft w:val="0"/>
                      <w:marRight w:val="0"/>
                      <w:marTop w:val="0"/>
                      <w:marBottom w:val="0"/>
                      <w:divBdr>
                        <w:top w:val="none" w:sz="0" w:space="0" w:color="auto"/>
                        <w:left w:val="none" w:sz="0" w:space="0" w:color="auto"/>
                        <w:bottom w:val="none" w:sz="0" w:space="0" w:color="auto"/>
                        <w:right w:val="none" w:sz="0" w:space="0" w:color="auto"/>
                      </w:divBdr>
                    </w:div>
                  </w:divsChild>
                </w:div>
                <w:div w:id="2108848802">
                  <w:marLeft w:val="0"/>
                  <w:marRight w:val="0"/>
                  <w:marTop w:val="0"/>
                  <w:marBottom w:val="0"/>
                  <w:divBdr>
                    <w:top w:val="none" w:sz="0" w:space="0" w:color="auto"/>
                    <w:left w:val="none" w:sz="0" w:space="0" w:color="auto"/>
                    <w:bottom w:val="none" w:sz="0" w:space="0" w:color="auto"/>
                    <w:right w:val="none" w:sz="0" w:space="0" w:color="auto"/>
                  </w:divBdr>
                  <w:divsChild>
                    <w:div w:id="1410620005">
                      <w:marLeft w:val="0"/>
                      <w:marRight w:val="0"/>
                      <w:marTop w:val="0"/>
                      <w:marBottom w:val="0"/>
                      <w:divBdr>
                        <w:top w:val="none" w:sz="0" w:space="0" w:color="auto"/>
                        <w:left w:val="none" w:sz="0" w:space="0" w:color="auto"/>
                        <w:bottom w:val="none" w:sz="0" w:space="0" w:color="auto"/>
                        <w:right w:val="none" w:sz="0" w:space="0" w:color="auto"/>
                      </w:divBdr>
                    </w:div>
                  </w:divsChild>
                </w:div>
                <w:div w:id="1912890101">
                  <w:marLeft w:val="0"/>
                  <w:marRight w:val="0"/>
                  <w:marTop w:val="0"/>
                  <w:marBottom w:val="0"/>
                  <w:divBdr>
                    <w:top w:val="none" w:sz="0" w:space="0" w:color="auto"/>
                    <w:left w:val="none" w:sz="0" w:space="0" w:color="auto"/>
                    <w:bottom w:val="none" w:sz="0" w:space="0" w:color="auto"/>
                    <w:right w:val="none" w:sz="0" w:space="0" w:color="auto"/>
                  </w:divBdr>
                  <w:divsChild>
                    <w:div w:id="1132602123">
                      <w:marLeft w:val="0"/>
                      <w:marRight w:val="0"/>
                      <w:marTop w:val="0"/>
                      <w:marBottom w:val="0"/>
                      <w:divBdr>
                        <w:top w:val="none" w:sz="0" w:space="0" w:color="auto"/>
                        <w:left w:val="none" w:sz="0" w:space="0" w:color="auto"/>
                        <w:bottom w:val="none" w:sz="0" w:space="0" w:color="auto"/>
                        <w:right w:val="none" w:sz="0" w:space="0" w:color="auto"/>
                      </w:divBdr>
                    </w:div>
                  </w:divsChild>
                </w:div>
                <w:div w:id="2013675739">
                  <w:marLeft w:val="0"/>
                  <w:marRight w:val="0"/>
                  <w:marTop w:val="0"/>
                  <w:marBottom w:val="0"/>
                  <w:divBdr>
                    <w:top w:val="none" w:sz="0" w:space="0" w:color="auto"/>
                    <w:left w:val="none" w:sz="0" w:space="0" w:color="auto"/>
                    <w:bottom w:val="none" w:sz="0" w:space="0" w:color="auto"/>
                    <w:right w:val="none" w:sz="0" w:space="0" w:color="auto"/>
                  </w:divBdr>
                </w:div>
                <w:div w:id="2060663692">
                  <w:marLeft w:val="0"/>
                  <w:marRight w:val="0"/>
                  <w:marTop w:val="0"/>
                  <w:marBottom w:val="0"/>
                  <w:divBdr>
                    <w:top w:val="none" w:sz="0" w:space="0" w:color="auto"/>
                    <w:left w:val="none" w:sz="0" w:space="0" w:color="auto"/>
                    <w:bottom w:val="none" w:sz="0" w:space="0" w:color="auto"/>
                    <w:right w:val="none" w:sz="0" w:space="0" w:color="auto"/>
                  </w:divBdr>
                  <w:divsChild>
                    <w:div w:id="4604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4421">
          <w:marLeft w:val="0"/>
          <w:marRight w:val="0"/>
          <w:marTop w:val="0"/>
          <w:marBottom w:val="0"/>
          <w:divBdr>
            <w:top w:val="none" w:sz="0" w:space="0" w:color="auto"/>
            <w:left w:val="none" w:sz="0" w:space="0" w:color="auto"/>
            <w:bottom w:val="none" w:sz="0" w:space="0" w:color="auto"/>
            <w:right w:val="none" w:sz="0" w:space="0" w:color="auto"/>
          </w:divBdr>
          <w:divsChild>
            <w:div w:id="986664505">
              <w:marLeft w:val="0"/>
              <w:marRight w:val="0"/>
              <w:marTop w:val="0"/>
              <w:marBottom w:val="0"/>
              <w:divBdr>
                <w:top w:val="none" w:sz="0" w:space="0" w:color="auto"/>
                <w:left w:val="none" w:sz="0" w:space="0" w:color="auto"/>
                <w:bottom w:val="none" w:sz="0" w:space="0" w:color="auto"/>
                <w:right w:val="none" w:sz="0" w:space="0" w:color="auto"/>
              </w:divBdr>
            </w:div>
            <w:div w:id="1522937682">
              <w:marLeft w:val="0"/>
              <w:marRight w:val="0"/>
              <w:marTop w:val="0"/>
              <w:marBottom w:val="0"/>
              <w:divBdr>
                <w:top w:val="none" w:sz="0" w:space="0" w:color="auto"/>
                <w:left w:val="none" w:sz="0" w:space="0" w:color="auto"/>
                <w:bottom w:val="none" w:sz="0" w:space="0" w:color="auto"/>
                <w:right w:val="none" w:sz="0" w:space="0" w:color="auto"/>
              </w:divBdr>
              <w:divsChild>
                <w:div w:id="1885943201">
                  <w:marLeft w:val="0"/>
                  <w:marRight w:val="0"/>
                  <w:marTop w:val="0"/>
                  <w:marBottom w:val="0"/>
                  <w:divBdr>
                    <w:top w:val="none" w:sz="0" w:space="0" w:color="auto"/>
                    <w:left w:val="none" w:sz="0" w:space="0" w:color="auto"/>
                    <w:bottom w:val="none" w:sz="0" w:space="0" w:color="auto"/>
                    <w:right w:val="none" w:sz="0" w:space="0" w:color="auto"/>
                  </w:divBdr>
                </w:div>
                <w:div w:id="1133869554">
                  <w:marLeft w:val="0"/>
                  <w:marRight w:val="0"/>
                  <w:marTop w:val="0"/>
                  <w:marBottom w:val="0"/>
                  <w:divBdr>
                    <w:top w:val="none" w:sz="0" w:space="0" w:color="auto"/>
                    <w:left w:val="none" w:sz="0" w:space="0" w:color="auto"/>
                    <w:bottom w:val="none" w:sz="0" w:space="0" w:color="auto"/>
                    <w:right w:val="none" w:sz="0" w:space="0" w:color="auto"/>
                  </w:divBdr>
                </w:div>
              </w:divsChild>
            </w:div>
            <w:div w:id="331959238">
              <w:marLeft w:val="0"/>
              <w:marRight w:val="0"/>
              <w:marTop w:val="0"/>
              <w:marBottom w:val="0"/>
              <w:divBdr>
                <w:top w:val="none" w:sz="0" w:space="0" w:color="auto"/>
                <w:left w:val="none" w:sz="0" w:space="0" w:color="auto"/>
                <w:bottom w:val="none" w:sz="0" w:space="0" w:color="auto"/>
                <w:right w:val="none" w:sz="0" w:space="0" w:color="auto"/>
              </w:divBdr>
              <w:divsChild>
                <w:div w:id="361638512">
                  <w:marLeft w:val="0"/>
                  <w:marRight w:val="0"/>
                  <w:marTop w:val="0"/>
                  <w:marBottom w:val="0"/>
                  <w:divBdr>
                    <w:top w:val="none" w:sz="0" w:space="0" w:color="auto"/>
                    <w:left w:val="none" w:sz="0" w:space="0" w:color="auto"/>
                    <w:bottom w:val="none" w:sz="0" w:space="0" w:color="auto"/>
                    <w:right w:val="none" w:sz="0" w:space="0" w:color="auto"/>
                  </w:divBdr>
                </w:div>
                <w:div w:id="1317801685">
                  <w:marLeft w:val="0"/>
                  <w:marRight w:val="0"/>
                  <w:marTop w:val="0"/>
                  <w:marBottom w:val="0"/>
                  <w:divBdr>
                    <w:top w:val="none" w:sz="0" w:space="0" w:color="auto"/>
                    <w:left w:val="none" w:sz="0" w:space="0" w:color="auto"/>
                    <w:bottom w:val="none" w:sz="0" w:space="0" w:color="auto"/>
                    <w:right w:val="none" w:sz="0" w:space="0" w:color="auto"/>
                  </w:divBdr>
                </w:div>
                <w:div w:id="1016813187">
                  <w:marLeft w:val="0"/>
                  <w:marRight w:val="0"/>
                  <w:marTop w:val="0"/>
                  <w:marBottom w:val="0"/>
                  <w:divBdr>
                    <w:top w:val="none" w:sz="0" w:space="0" w:color="auto"/>
                    <w:left w:val="none" w:sz="0" w:space="0" w:color="auto"/>
                    <w:bottom w:val="none" w:sz="0" w:space="0" w:color="auto"/>
                    <w:right w:val="none" w:sz="0" w:space="0" w:color="auto"/>
                  </w:divBdr>
                  <w:divsChild>
                    <w:div w:id="360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69691">
          <w:marLeft w:val="0"/>
          <w:marRight w:val="0"/>
          <w:marTop w:val="0"/>
          <w:marBottom w:val="0"/>
          <w:divBdr>
            <w:top w:val="none" w:sz="0" w:space="0" w:color="auto"/>
            <w:left w:val="none" w:sz="0" w:space="0" w:color="auto"/>
            <w:bottom w:val="none" w:sz="0" w:space="0" w:color="auto"/>
            <w:right w:val="none" w:sz="0" w:space="0" w:color="auto"/>
          </w:divBdr>
          <w:divsChild>
            <w:div w:id="748162156">
              <w:marLeft w:val="0"/>
              <w:marRight w:val="0"/>
              <w:marTop w:val="0"/>
              <w:marBottom w:val="0"/>
              <w:divBdr>
                <w:top w:val="none" w:sz="0" w:space="0" w:color="auto"/>
                <w:left w:val="none" w:sz="0" w:space="0" w:color="auto"/>
                <w:bottom w:val="none" w:sz="0" w:space="0" w:color="auto"/>
                <w:right w:val="none" w:sz="0" w:space="0" w:color="auto"/>
              </w:divBdr>
              <w:divsChild>
                <w:div w:id="1062756380">
                  <w:marLeft w:val="0"/>
                  <w:marRight w:val="0"/>
                  <w:marTop w:val="0"/>
                  <w:marBottom w:val="0"/>
                  <w:divBdr>
                    <w:top w:val="none" w:sz="0" w:space="0" w:color="auto"/>
                    <w:left w:val="none" w:sz="0" w:space="0" w:color="auto"/>
                    <w:bottom w:val="none" w:sz="0" w:space="0" w:color="auto"/>
                    <w:right w:val="none" w:sz="0" w:space="0" w:color="auto"/>
                  </w:divBdr>
                </w:div>
              </w:divsChild>
            </w:div>
            <w:div w:id="584654124">
              <w:marLeft w:val="0"/>
              <w:marRight w:val="0"/>
              <w:marTop w:val="0"/>
              <w:marBottom w:val="0"/>
              <w:divBdr>
                <w:top w:val="none" w:sz="0" w:space="0" w:color="auto"/>
                <w:left w:val="none" w:sz="0" w:space="0" w:color="auto"/>
                <w:bottom w:val="none" w:sz="0" w:space="0" w:color="auto"/>
                <w:right w:val="none" w:sz="0" w:space="0" w:color="auto"/>
              </w:divBdr>
              <w:divsChild>
                <w:div w:id="1950502648">
                  <w:marLeft w:val="0"/>
                  <w:marRight w:val="0"/>
                  <w:marTop w:val="0"/>
                  <w:marBottom w:val="0"/>
                  <w:divBdr>
                    <w:top w:val="none" w:sz="0" w:space="0" w:color="auto"/>
                    <w:left w:val="none" w:sz="0" w:space="0" w:color="auto"/>
                    <w:bottom w:val="none" w:sz="0" w:space="0" w:color="auto"/>
                    <w:right w:val="none" w:sz="0" w:space="0" w:color="auto"/>
                  </w:divBdr>
                </w:div>
              </w:divsChild>
            </w:div>
            <w:div w:id="1757363568">
              <w:marLeft w:val="0"/>
              <w:marRight w:val="0"/>
              <w:marTop w:val="0"/>
              <w:marBottom w:val="0"/>
              <w:divBdr>
                <w:top w:val="none" w:sz="0" w:space="0" w:color="auto"/>
                <w:left w:val="none" w:sz="0" w:space="0" w:color="auto"/>
                <w:bottom w:val="none" w:sz="0" w:space="0" w:color="auto"/>
                <w:right w:val="none" w:sz="0" w:space="0" w:color="auto"/>
              </w:divBdr>
              <w:divsChild>
                <w:div w:id="1692607603">
                  <w:marLeft w:val="0"/>
                  <w:marRight w:val="0"/>
                  <w:marTop w:val="0"/>
                  <w:marBottom w:val="0"/>
                  <w:divBdr>
                    <w:top w:val="none" w:sz="0" w:space="0" w:color="auto"/>
                    <w:left w:val="none" w:sz="0" w:space="0" w:color="auto"/>
                    <w:bottom w:val="none" w:sz="0" w:space="0" w:color="auto"/>
                    <w:right w:val="none" w:sz="0" w:space="0" w:color="auto"/>
                  </w:divBdr>
                </w:div>
              </w:divsChild>
            </w:div>
            <w:div w:id="351611619">
              <w:marLeft w:val="0"/>
              <w:marRight w:val="0"/>
              <w:marTop w:val="0"/>
              <w:marBottom w:val="0"/>
              <w:divBdr>
                <w:top w:val="none" w:sz="0" w:space="0" w:color="auto"/>
                <w:left w:val="none" w:sz="0" w:space="0" w:color="auto"/>
                <w:bottom w:val="none" w:sz="0" w:space="0" w:color="auto"/>
                <w:right w:val="none" w:sz="0" w:space="0" w:color="auto"/>
              </w:divBdr>
              <w:divsChild>
                <w:div w:id="9839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8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Proporcionalidad" TargetMode="External"/><Relationship Id="rId18" Type="http://schemas.openxmlformats.org/officeDocument/2006/relationships/hyperlink" Target="http://es.wikipedia.org/wiki/Mantequilla" TargetMode="External"/><Relationship Id="rId26" Type="http://schemas.openxmlformats.org/officeDocument/2006/relationships/image" Target="media/image5.png"/><Relationship Id="rId39" Type="http://schemas.openxmlformats.org/officeDocument/2006/relationships/hyperlink" Target="http://es.wikipedia.org/wiki/Relaci%C3%B3n_reflexiva" TargetMode="External"/><Relationship Id="rId21" Type="http://schemas.openxmlformats.org/officeDocument/2006/relationships/image" Target="media/image1.png"/><Relationship Id="rId34" Type="http://schemas.openxmlformats.org/officeDocument/2006/relationships/hyperlink" Target="http://es.wikipedia.org/wiki/Sistema_de_coordenadas" TargetMode="External"/><Relationship Id="rId42" Type="http://schemas.openxmlformats.org/officeDocument/2006/relationships/hyperlink" Target="http://es.wikipedia.org/wiki/Relaci%C3%B3n_de_equivalencia" TargetMode="External"/><Relationship Id="rId47" Type="http://schemas.openxmlformats.org/officeDocument/2006/relationships/hyperlink" Target="http://es.wikipedia.org/wiki/N%C3%BAmero" TargetMode="External"/><Relationship Id="rId50" Type="http://schemas.openxmlformats.org/officeDocument/2006/relationships/image" Target="media/image11.png"/><Relationship Id="rId55" Type="http://schemas.openxmlformats.org/officeDocument/2006/relationships/hyperlink" Target="http://es.wikipedia.org/wiki/Tiempo" TargetMode="External"/><Relationship Id="rId63" Type="http://schemas.openxmlformats.org/officeDocument/2006/relationships/image" Target="media/image17.png"/><Relationship Id="rId68" Type="http://schemas.openxmlformats.org/officeDocument/2006/relationships/image" Target="media/image20.png"/><Relationship Id="rId7" Type="http://schemas.openxmlformats.org/officeDocument/2006/relationships/hyperlink" Target="http://es.wikipedia.org/wiki/Proporcionalidad" TargetMode="External"/><Relationship Id="rId71" Type="http://schemas.openxmlformats.org/officeDocument/2006/relationships/hyperlink" Target="http://es.wikipedia.org/wiki/Kil%C3%B3metro" TargetMode="External"/><Relationship Id="rId2" Type="http://schemas.openxmlformats.org/officeDocument/2006/relationships/styles" Target="styles.xml"/><Relationship Id="rId16" Type="http://schemas.openxmlformats.org/officeDocument/2006/relationships/hyperlink" Target="http://es.wikipedia.org/wiki/Harina" TargetMode="External"/><Relationship Id="rId29" Type="http://schemas.openxmlformats.org/officeDocument/2006/relationships/image" Target="media/image7.png"/><Relationship Id="rId11" Type="http://schemas.openxmlformats.org/officeDocument/2006/relationships/hyperlink" Target="http://es.wikipedia.org/wiki/Proporcionalidad" TargetMode="External"/><Relationship Id="rId24" Type="http://schemas.openxmlformats.org/officeDocument/2006/relationships/image" Target="media/image3.png"/><Relationship Id="rId32" Type="http://schemas.openxmlformats.org/officeDocument/2006/relationships/hyperlink" Target="http://es.wikipedia.org/wiki/Funci%C3%B3n" TargetMode="External"/><Relationship Id="rId37" Type="http://schemas.openxmlformats.org/officeDocument/2006/relationships/hyperlink" Target="http://es.wikipedia.org/wiki/A%C3%B1o" TargetMode="External"/><Relationship Id="rId40" Type="http://schemas.openxmlformats.org/officeDocument/2006/relationships/hyperlink" Target="http://es.wikipedia.org/wiki/Relaci%C3%B3n_sim%C3%A9trica" TargetMode="External"/><Relationship Id="rId45" Type="http://schemas.openxmlformats.org/officeDocument/2006/relationships/hyperlink" Target="http://es.wikipedia.org/wiki/Archivo:Proporcionalidad_tabla_3.png" TargetMode="External"/><Relationship Id="rId53" Type="http://schemas.openxmlformats.org/officeDocument/2006/relationships/hyperlink" Target="http://es.wikipedia.org/wiki/Alba%C3%B1il" TargetMode="External"/><Relationship Id="rId58" Type="http://schemas.openxmlformats.org/officeDocument/2006/relationships/hyperlink" Target="http://es.wikipedia.org/wiki/Par%C3%A1metro" TargetMode="External"/><Relationship Id="rId66" Type="http://schemas.openxmlformats.org/officeDocument/2006/relationships/image" Target="media/image18.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Gramos" TargetMode="External"/><Relationship Id="rId23" Type="http://schemas.openxmlformats.org/officeDocument/2006/relationships/hyperlink" Target="http://es.wikipedia.org/wiki/Archivo:Variables_proporcionals.png" TargetMode="External"/><Relationship Id="rId28" Type="http://schemas.openxmlformats.org/officeDocument/2006/relationships/image" Target="media/image6.png"/><Relationship Id="rId36" Type="http://schemas.openxmlformats.org/officeDocument/2006/relationships/hyperlink" Target="http://es.wikipedia.org/wiki/Matem%C3%A1ticas" TargetMode="External"/><Relationship Id="rId49" Type="http://schemas.openxmlformats.org/officeDocument/2006/relationships/hyperlink" Target="http://es.wikipedia.org/wiki/Cero" TargetMode="External"/><Relationship Id="rId57" Type="http://schemas.openxmlformats.org/officeDocument/2006/relationships/image" Target="media/image13.png"/><Relationship Id="rId61" Type="http://schemas.openxmlformats.org/officeDocument/2006/relationships/image" Target="media/image16.png"/><Relationship Id="rId10" Type="http://schemas.openxmlformats.org/officeDocument/2006/relationships/hyperlink" Target="http://es.wikipedia.org/wiki/Proporcionalidad" TargetMode="External"/><Relationship Id="rId19" Type="http://schemas.openxmlformats.org/officeDocument/2006/relationships/hyperlink" Target="http://es.wikipedia.org/wiki/Az%C3%BAcar" TargetMode="External"/><Relationship Id="rId31" Type="http://schemas.openxmlformats.org/officeDocument/2006/relationships/hyperlink" Target="http://es.wikipedia.org/wiki/Funci%C3%B3n_lineal" TargetMode="External"/><Relationship Id="rId44" Type="http://schemas.openxmlformats.org/officeDocument/2006/relationships/image" Target="media/image9.png"/><Relationship Id="rId52" Type="http://schemas.openxmlformats.org/officeDocument/2006/relationships/hyperlink" Target="http://es.wikipedia.org/wiki/Hip%C3%B3tesis" TargetMode="External"/><Relationship Id="rId60" Type="http://schemas.openxmlformats.org/officeDocument/2006/relationships/image" Target="media/image15.png"/><Relationship Id="rId65" Type="http://schemas.openxmlformats.org/officeDocument/2006/relationships/hyperlink" Target="http://es.wikipedia.org/wiki/Archivo:Proporcionalidad_tabla_6.pn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Proporcionalidad" TargetMode="External"/><Relationship Id="rId14" Type="http://schemas.openxmlformats.org/officeDocument/2006/relationships/hyperlink" Target="http://es.wikipedia.org/wiki/Unicode" TargetMode="External"/><Relationship Id="rId22" Type="http://schemas.openxmlformats.org/officeDocument/2006/relationships/image" Target="media/image2.png"/><Relationship Id="rId27" Type="http://schemas.openxmlformats.org/officeDocument/2006/relationships/hyperlink" Target="http://es.wikipedia.org/wiki/Variable" TargetMode="External"/><Relationship Id="rId30" Type="http://schemas.openxmlformats.org/officeDocument/2006/relationships/hyperlink" Target="http://es.wikipedia.org/wiki/Igualdad" TargetMode="External"/><Relationship Id="rId35" Type="http://schemas.openxmlformats.org/officeDocument/2006/relationships/image" Target="media/image8.png"/><Relationship Id="rId43" Type="http://schemas.openxmlformats.org/officeDocument/2006/relationships/hyperlink" Target="http://es.wikipedia.org/wiki/Archivo:Proporcionalidad_tabla_2.png" TargetMode="External"/><Relationship Id="rId48" Type="http://schemas.openxmlformats.org/officeDocument/2006/relationships/hyperlink" Target="http://es.wikipedia.org/wiki/Raz%C3%B3n" TargetMode="External"/><Relationship Id="rId56" Type="http://schemas.openxmlformats.org/officeDocument/2006/relationships/hyperlink" Target="http://es.wikipedia.org/wiki/Archivo:Proporcionalidad_tabla_4.png" TargetMode="External"/><Relationship Id="rId64" Type="http://schemas.openxmlformats.org/officeDocument/2006/relationships/hyperlink" Target="http://es.wikipedia.org/wiki/Kil%C3%B3metro_por_hora" TargetMode="External"/><Relationship Id="rId69" Type="http://schemas.openxmlformats.org/officeDocument/2006/relationships/hyperlink" Target="http://es.wikipedia.org/wiki/Archivo:Proporcionalidad_tabla_7.png" TargetMode="External"/><Relationship Id="rId8" Type="http://schemas.openxmlformats.org/officeDocument/2006/relationships/hyperlink" Target="http://es.wikipedia.org/wiki/Proporcionalidad" TargetMode="External"/><Relationship Id="rId51" Type="http://schemas.openxmlformats.org/officeDocument/2006/relationships/image" Target="media/image12.png"/><Relationship Id="rId72" Type="http://schemas.openxmlformats.org/officeDocument/2006/relationships/hyperlink" Target="http://es.wikipedia.org/wiki/Tri%C3%A1ngulos_semejantes" TargetMode="External"/><Relationship Id="rId3" Type="http://schemas.microsoft.com/office/2007/relationships/stylesWithEffects" Target="stylesWithEffects.xml"/><Relationship Id="rId12" Type="http://schemas.openxmlformats.org/officeDocument/2006/relationships/hyperlink" Target="http://es.wikipedia.org/wiki/Proporcionalidad" TargetMode="External"/><Relationship Id="rId17" Type="http://schemas.openxmlformats.org/officeDocument/2006/relationships/hyperlink" Target="http://es.wikipedia.org/wiki/Gramos" TargetMode="External"/><Relationship Id="rId25" Type="http://schemas.openxmlformats.org/officeDocument/2006/relationships/image" Target="media/image4.png"/><Relationship Id="rId33" Type="http://schemas.openxmlformats.org/officeDocument/2006/relationships/hyperlink" Target="http://es.wikipedia.org/wiki/Recta" TargetMode="External"/><Relationship Id="rId38" Type="http://schemas.openxmlformats.org/officeDocument/2006/relationships/hyperlink" Target="http://es.wikipedia.org/wiki/Relaci%C3%B3n_matem%C3%A1tica" TargetMode="External"/><Relationship Id="rId46" Type="http://schemas.openxmlformats.org/officeDocument/2006/relationships/image" Target="media/image10.png"/><Relationship Id="rId59" Type="http://schemas.openxmlformats.org/officeDocument/2006/relationships/image" Target="media/image14.png"/><Relationship Id="rId67" Type="http://schemas.openxmlformats.org/officeDocument/2006/relationships/image" Target="media/image19.png"/><Relationship Id="rId20" Type="http://schemas.openxmlformats.org/officeDocument/2006/relationships/hyperlink" Target="http://es.wikipedia.org/wiki/Cantidad" TargetMode="External"/><Relationship Id="rId41" Type="http://schemas.openxmlformats.org/officeDocument/2006/relationships/hyperlink" Target="http://es.wikipedia.org/wiki/Relaci%C3%B3n_transitiva" TargetMode="External"/><Relationship Id="rId54" Type="http://schemas.openxmlformats.org/officeDocument/2006/relationships/hyperlink" Target="http://es.wikipedia.org/wiki/Superficie_(matem%C3%A1tica)" TargetMode="External"/><Relationship Id="rId62" Type="http://schemas.openxmlformats.org/officeDocument/2006/relationships/hyperlink" Target="http://es.wikipedia.org/wiki/Archivo:Proporcionalidad_tabla_5.png" TargetMode="External"/><Relationship Id="rId70"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hyperlink" Target="http://es.wikipedia.org/wiki/Proporciona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1763</Words>
  <Characters>9697</Characters>
  <Application>Microsoft Office Word</Application>
  <DocSecurity>0</DocSecurity>
  <Lines>80</Lines>
  <Paragraphs>22</Paragraphs>
  <ScaleCrop>false</ScaleCrop>
  <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Pasos</dc:creator>
  <cp:lastModifiedBy>UserCompaq</cp:lastModifiedBy>
  <cp:revision>2</cp:revision>
  <dcterms:created xsi:type="dcterms:W3CDTF">2011-08-07T15:11:00Z</dcterms:created>
  <dcterms:modified xsi:type="dcterms:W3CDTF">2011-08-31T14:19:00Z</dcterms:modified>
</cp:coreProperties>
</file>